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fldChar w:fldCharType="begin"/>
      </w:r>
      <w:r w:rsidR="004000E6" w:rsidRPr="004000E6">
        <w:rPr>
          <w:rFonts w:eastAsia="Times New Roman" w:cs="Times New Roman"/>
          <w:szCs w:val="24"/>
          <w:lang w:eastAsia="ru-RU"/>
        </w:rPr>
        <w:instrText xml:space="preserve"> HYPERLINK "http://h10025.www1.hp.com/ewfrf/wc/document?docname=c02063739&amp;tmp_task=prodinfoCategory&amp;lc=ru&amp;dlc=ru&amp;cc=ru&amp;os=4063&amp;product=4163523&amp;sw_lang=" \l "N23" </w:instrText>
      </w:r>
      <w:r w:rsidRPr="004000E6">
        <w:rPr>
          <w:rFonts w:eastAsia="Times New Roman" w:cs="Times New Roman"/>
          <w:szCs w:val="24"/>
          <w:lang w:eastAsia="ru-RU"/>
        </w:rPr>
        <w:fldChar w:fldCharType="separate"/>
      </w:r>
      <w:r w:rsidR="004000E6" w:rsidRPr="004000E6">
        <w:rPr>
          <w:rFonts w:eastAsia="Times New Roman" w:cs="Times New Roman"/>
          <w:color w:val="0000FF"/>
          <w:szCs w:val="24"/>
          <w:u w:val="single"/>
          <w:lang w:eastAsia="ru-RU"/>
        </w:rPr>
        <w:t>Показать все (представить все)</w:t>
      </w:r>
      <w:r w:rsidRPr="004000E6">
        <w:rPr>
          <w:rFonts w:eastAsia="Times New Roman" w:cs="Times New Roman"/>
          <w:szCs w:val="24"/>
          <w:lang w:eastAsia="ru-RU"/>
        </w:rPr>
        <w:fldChar w:fldCharType="end"/>
      </w:r>
      <w:r w:rsidR="004000E6" w:rsidRPr="004000E6">
        <w:rPr>
          <w:rFonts w:eastAsia="Times New Roman" w:cs="Times New Roman"/>
          <w:szCs w:val="24"/>
          <w:lang w:eastAsia="ru-RU"/>
        </w:rPr>
        <w:t xml:space="preserve"> | </w:t>
      </w:r>
      <w:hyperlink r:id="rId5" w:anchor="N23" w:history="1">
        <w:r w:rsidR="004000E6" w:rsidRPr="004000E6">
          <w:rPr>
            <w:rFonts w:eastAsia="Times New Roman" w:cs="Times New Roman"/>
            <w:color w:val="0000FF"/>
            <w:szCs w:val="24"/>
            <w:u w:val="single"/>
            <w:lang w:eastAsia="ru-RU"/>
          </w:rPr>
          <w:t>Скрыть все</w:t>
        </w:r>
      </w:hyperlink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6" w:anchor="N23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1" name="doc_plus_doc_sc_1" descr="show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1" descr="show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2" name="doc_minus_doc_sc_1" descr="hide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1" descr="hide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Информация о выпуске продукта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lang w:eastAsia="ru-RU"/>
        </w:rPr>
        <w:t>Номер продукта</w:t>
      </w:r>
    </w:p>
    <w:p w:rsidR="004000E6" w:rsidRPr="004000E6" w:rsidRDefault="004000E6" w:rsidP="00E854DD">
      <w:pPr>
        <w:rPr>
          <w:lang w:eastAsia="ru-RU"/>
        </w:rPr>
      </w:pPr>
      <w:r w:rsidRPr="004000E6">
        <w:rPr>
          <w:lang w:eastAsia="ru-RU"/>
        </w:rPr>
        <w:t>WK710AA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lang w:eastAsia="ru-RU"/>
        </w:rPr>
        <w:t>Дата выпуска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17 марта 2010 г.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lang w:eastAsia="ru-RU"/>
        </w:rPr>
        <w:t>Страна/регион продажи</w:t>
      </w:r>
    </w:p>
    <w:p w:rsidR="004000E6" w:rsidRPr="004000E6" w:rsidRDefault="004000E6" w:rsidP="004000E6">
      <w:pPr>
        <w:numPr>
          <w:ilvl w:val="0"/>
          <w:numId w:val="1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Россия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t>Системная плата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10" w:anchor="N62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3" name="doc_plus_doc_sc_2.1" descr="show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2.1" descr="show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4" name="doc_minus_doc_sc_2.1" descr="hide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2.1" descr="hide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M2N68-LA (Narra6)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Cs w:val="24"/>
          <w:lang w:eastAsia="ru-RU"/>
        </w:rPr>
        <w:t>Рис. 1: Системная плата: вид сверху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856865" cy="2748915"/>
            <wp:effectExtent l="19050" t="0" r="635" b="0"/>
            <wp:docPr id="5" name="Рисунок 5" descr="Изображение системной пл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 системной плат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numPr>
          <w:ilvl w:val="0"/>
          <w:numId w:val="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Изготовитель: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Pegatron</w:t>
      </w:r>
      <w:proofErr w:type="spellEnd"/>
    </w:p>
    <w:p w:rsidR="004000E6" w:rsidRPr="004000E6" w:rsidRDefault="004000E6" w:rsidP="004000E6">
      <w:pPr>
        <w:numPr>
          <w:ilvl w:val="0"/>
          <w:numId w:val="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Форм-фактор: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microATX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- 24,4 см (9,6")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x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24,4 см (9,6")</w:t>
      </w:r>
    </w:p>
    <w:p w:rsidR="004000E6" w:rsidRPr="004000E6" w:rsidRDefault="004000E6" w:rsidP="004000E6">
      <w:pPr>
        <w:numPr>
          <w:ilvl w:val="0"/>
          <w:numId w:val="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Чипсет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: NVIDIA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GeForce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6150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nForce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430</w:t>
      </w:r>
    </w:p>
    <w:p w:rsidR="004000E6" w:rsidRPr="004000E6" w:rsidRDefault="004000E6" w:rsidP="004000E6">
      <w:pPr>
        <w:numPr>
          <w:ilvl w:val="0"/>
          <w:numId w:val="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Разъемов модулей памяти: 2 разъема DDR3</w:t>
      </w:r>
    </w:p>
    <w:p w:rsidR="004000E6" w:rsidRPr="004000E6" w:rsidRDefault="004000E6" w:rsidP="004000E6">
      <w:pPr>
        <w:numPr>
          <w:ilvl w:val="0"/>
          <w:numId w:val="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Частота фронтальной шины (FSB): 2000MT/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s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(2.0 GT/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s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>)</w:t>
      </w:r>
    </w:p>
    <w:p w:rsidR="004000E6" w:rsidRPr="004000E6" w:rsidRDefault="004000E6" w:rsidP="004000E6">
      <w:pPr>
        <w:numPr>
          <w:ilvl w:val="0"/>
          <w:numId w:val="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Разъем процессора: AM3</w:t>
      </w:r>
    </w:p>
    <w:p w:rsidR="004000E6" w:rsidRPr="004000E6" w:rsidRDefault="004000E6" w:rsidP="004000E6">
      <w:pPr>
        <w:numPr>
          <w:ilvl w:val="0"/>
          <w:numId w:val="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Слоты расширения:</w:t>
      </w:r>
    </w:p>
    <w:p w:rsidR="004000E6" w:rsidRPr="004000E6" w:rsidRDefault="004000E6" w:rsidP="004000E6">
      <w:pPr>
        <w:numPr>
          <w:ilvl w:val="1"/>
          <w:numId w:val="2"/>
        </w:numPr>
        <w:spacing w:before="100" w:beforeAutospacing="1" w:after="100" w:afterAutospacing="1"/>
        <w:ind w:left="181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1 слот PCI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Express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x16 для видеокарты</w:t>
      </w:r>
    </w:p>
    <w:p w:rsidR="004000E6" w:rsidRPr="004000E6" w:rsidRDefault="004000E6" w:rsidP="004000E6">
      <w:pPr>
        <w:numPr>
          <w:ilvl w:val="1"/>
          <w:numId w:val="2"/>
        </w:numPr>
        <w:spacing w:before="100" w:beforeAutospacing="1" w:after="100" w:afterAutospacing="1"/>
        <w:ind w:left="181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2 слота PCI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Express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x1</w:t>
      </w:r>
    </w:p>
    <w:p w:rsidR="004000E6" w:rsidRPr="004000E6" w:rsidRDefault="004000E6" w:rsidP="004000E6">
      <w:pPr>
        <w:numPr>
          <w:ilvl w:val="1"/>
          <w:numId w:val="2"/>
        </w:numPr>
        <w:spacing w:before="100" w:beforeAutospacing="1" w:after="100" w:afterAutospacing="1"/>
        <w:ind w:left="181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1 слот PCI</w:t>
      </w:r>
    </w:p>
    <w:p w:rsidR="004000E6" w:rsidRPr="004000E6" w:rsidRDefault="004000E6" w:rsidP="004000E6">
      <w:pPr>
        <w:numPr>
          <w:ilvl w:val="0"/>
          <w:numId w:val="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Дополнительные сведения </w:t>
      </w:r>
      <w:proofErr w:type="gramStart"/>
      <w:r w:rsidRPr="004000E6">
        <w:rPr>
          <w:rFonts w:eastAsia="Times New Roman" w:cs="Times New Roman"/>
          <w:szCs w:val="24"/>
          <w:lang w:eastAsia="ru-RU"/>
        </w:rPr>
        <w:t>см</w:t>
      </w:r>
      <w:proofErr w:type="gramEnd"/>
      <w:r w:rsidRPr="004000E6">
        <w:rPr>
          <w:rFonts w:eastAsia="Times New Roman" w:cs="Times New Roman"/>
          <w:szCs w:val="24"/>
          <w:lang w:eastAsia="ru-RU"/>
        </w:rPr>
        <w:t xml:space="preserve">. в </w:t>
      </w:r>
      <w:hyperlink r:id="rId13" w:history="1">
        <w:r w:rsidRPr="004000E6">
          <w:rPr>
            <w:rFonts w:eastAsia="Times New Roman" w:cs="Times New Roman"/>
            <w:color w:val="0000FF"/>
            <w:szCs w:val="24"/>
            <w:u w:val="single"/>
            <w:lang w:eastAsia="ru-RU"/>
          </w:rPr>
          <w:t>технических характеристиках системной платы Narra6</w:t>
        </w:r>
      </w:hyperlink>
      <w:r w:rsidRPr="004000E6">
        <w:rPr>
          <w:rFonts w:eastAsia="Times New Roman" w:cs="Times New Roman"/>
          <w:szCs w:val="24"/>
          <w:lang w:eastAsia="ru-RU"/>
        </w:rPr>
        <w:t xml:space="preserve"> (на английском языке).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t>Процессор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14" w:anchor="N151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6" name="doc_plus_doc_sc_3.1" descr="show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3.1" descr="show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7" name="doc_minus_doc_sc_3.1" descr="hide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3.1" descr="hide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Процессор AMD </w:t>
        </w:r>
        <w:proofErr w:type="spellStart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Athlon</w:t>
        </w:r>
        <w:proofErr w:type="spellEnd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 II X4 630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Cs w:val="24"/>
          <w:lang w:eastAsia="ru-RU"/>
        </w:rPr>
        <w:t xml:space="preserve">Рис. 2: Логотип AMD </w:t>
      </w:r>
      <w:proofErr w:type="spellStart"/>
      <w:r w:rsidRPr="004000E6">
        <w:rPr>
          <w:rFonts w:eastAsia="Times New Roman" w:cs="Times New Roman"/>
          <w:b/>
          <w:bCs/>
          <w:szCs w:val="24"/>
          <w:lang w:eastAsia="ru-RU"/>
        </w:rPr>
        <w:t>Athlon</w:t>
      </w:r>
      <w:proofErr w:type="spellEnd"/>
      <w:r w:rsidRPr="004000E6">
        <w:rPr>
          <w:rFonts w:eastAsia="Times New Roman" w:cs="Times New Roman"/>
          <w:b/>
          <w:bCs/>
          <w:szCs w:val="24"/>
          <w:lang w:eastAsia="ru-RU"/>
        </w:rPr>
        <w:t xml:space="preserve"> II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1189355" cy="1398270"/>
            <wp:effectExtent l="19050" t="0" r="0" b="0"/>
            <wp:docPr id="8" name="Рисунок 8" descr="Изображение логотипа A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ображение логотипа AM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numPr>
          <w:ilvl w:val="0"/>
          <w:numId w:val="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Тактовая частота: До 2,8 ГГц</w:t>
      </w:r>
    </w:p>
    <w:p w:rsidR="004000E6" w:rsidRPr="004000E6" w:rsidRDefault="004000E6" w:rsidP="004000E6">
      <w:pPr>
        <w:numPr>
          <w:ilvl w:val="0"/>
          <w:numId w:val="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Количество ядер: 4</w:t>
      </w:r>
    </w:p>
    <w:p w:rsidR="004000E6" w:rsidRPr="004000E6" w:rsidRDefault="004000E6" w:rsidP="004000E6">
      <w:pPr>
        <w:numPr>
          <w:ilvl w:val="0"/>
          <w:numId w:val="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Разъем: AM3</w:t>
      </w:r>
    </w:p>
    <w:p w:rsidR="004000E6" w:rsidRPr="004000E6" w:rsidRDefault="004000E6" w:rsidP="004000E6">
      <w:pPr>
        <w:numPr>
          <w:ilvl w:val="0"/>
          <w:numId w:val="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Частота шины: 4000 МГц HT3 (понижена до 2000 МГц)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17" w:anchor="N193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9" name="doc_plus_doc_sc_3.2" descr="show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3.2" descr="show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10" name="doc_minus_doc_sc_3.2" descr="hide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3.2" descr="hide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Сведения о модернизации процессора 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На системную плату могут быть установлены процессоры следующих моделей:</w:t>
      </w:r>
    </w:p>
    <w:p w:rsidR="004000E6" w:rsidRPr="004000E6" w:rsidRDefault="004000E6" w:rsidP="004000E6">
      <w:pPr>
        <w:numPr>
          <w:ilvl w:val="0"/>
          <w:numId w:val="4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val="en-US" w:eastAsia="ru-RU"/>
        </w:rPr>
      </w:pPr>
      <w:r w:rsidRPr="004000E6">
        <w:rPr>
          <w:rFonts w:eastAsia="Times New Roman" w:cs="Times New Roman"/>
          <w:szCs w:val="24"/>
          <w:lang w:val="en-US" w:eastAsia="ru-RU"/>
        </w:rPr>
        <w:t xml:space="preserve">AMD Phenom II X4 9xx/9xxe/8xx Quad-Core (D) </w:t>
      </w:r>
    </w:p>
    <w:p w:rsidR="004000E6" w:rsidRPr="004000E6" w:rsidRDefault="004000E6" w:rsidP="004000E6">
      <w:pPr>
        <w:numPr>
          <w:ilvl w:val="0"/>
          <w:numId w:val="4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val="en-US" w:eastAsia="ru-RU"/>
        </w:rPr>
      </w:pPr>
      <w:r w:rsidRPr="004000E6">
        <w:rPr>
          <w:rFonts w:eastAsia="Times New Roman" w:cs="Times New Roman"/>
          <w:szCs w:val="24"/>
          <w:lang w:val="en-US" w:eastAsia="ru-RU"/>
        </w:rPr>
        <w:t xml:space="preserve">AMD Phenom II X3 7xx/7xxe Triple-Core (H) </w:t>
      </w:r>
    </w:p>
    <w:p w:rsidR="004000E6" w:rsidRPr="004000E6" w:rsidRDefault="004000E6" w:rsidP="004000E6">
      <w:pPr>
        <w:numPr>
          <w:ilvl w:val="0"/>
          <w:numId w:val="4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val="en-US" w:eastAsia="ru-RU"/>
        </w:rPr>
      </w:pPr>
      <w:r w:rsidRPr="004000E6">
        <w:rPr>
          <w:rFonts w:eastAsia="Times New Roman" w:cs="Times New Roman"/>
          <w:szCs w:val="24"/>
          <w:lang w:val="en-US" w:eastAsia="ru-RU"/>
        </w:rPr>
        <w:t xml:space="preserve">AMD Phenom II X2 5xx ©) </w:t>
      </w:r>
    </w:p>
    <w:p w:rsidR="004000E6" w:rsidRPr="004000E6" w:rsidRDefault="004000E6" w:rsidP="004000E6">
      <w:pPr>
        <w:numPr>
          <w:ilvl w:val="0"/>
          <w:numId w:val="4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val="en-US" w:eastAsia="ru-RU"/>
        </w:rPr>
      </w:pPr>
      <w:r w:rsidRPr="004000E6">
        <w:rPr>
          <w:rFonts w:eastAsia="Times New Roman" w:cs="Times New Roman"/>
          <w:szCs w:val="24"/>
          <w:lang w:val="en-US" w:eastAsia="ru-RU"/>
        </w:rPr>
        <w:t xml:space="preserve">AMD II Athlon X4 6xx/6xxe (P) </w:t>
      </w:r>
    </w:p>
    <w:p w:rsidR="004000E6" w:rsidRPr="004000E6" w:rsidRDefault="004000E6" w:rsidP="004000E6">
      <w:pPr>
        <w:numPr>
          <w:ilvl w:val="0"/>
          <w:numId w:val="4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val="en-US" w:eastAsia="ru-RU"/>
        </w:rPr>
      </w:pPr>
      <w:r w:rsidRPr="004000E6">
        <w:rPr>
          <w:rFonts w:eastAsia="Times New Roman" w:cs="Times New Roman"/>
          <w:szCs w:val="24"/>
          <w:lang w:val="en-US" w:eastAsia="ru-RU"/>
        </w:rPr>
        <w:t xml:space="preserve">AMD II Athlon X3 4xx/4xxe ®) </w:t>
      </w:r>
    </w:p>
    <w:p w:rsidR="004000E6" w:rsidRPr="004000E6" w:rsidRDefault="004000E6" w:rsidP="004000E6">
      <w:pPr>
        <w:numPr>
          <w:ilvl w:val="0"/>
          <w:numId w:val="4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val="en-US" w:eastAsia="ru-RU"/>
        </w:rPr>
      </w:pPr>
      <w:r w:rsidRPr="004000E6">
        <w:rPr>
          <w:rFonts w:eastAsia="Times New Roman" w:cs="Times New Roman"/>
          <w:szCs w:val="24"/>
          <w:lang w:val="en-US" w:eastAsia="ru-RU"/>
        </w:rPr>
        <w:t xml:space="preserve">AMD II Athlon X2 2xx/2xxe ®) </w:t>
      </w:r>
    </w:p>
    <w:p w:rsidR="004000E6" w:rsidRPr="004000E6" w:rsidRDefault="004000E6" w:rsidP="004000E6">
      <w:pPr>
        <w:numPr>
          <w:ilvl w:val="0"/>
          <w:numId w:val="4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AMD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Sempron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1xx (S) 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t>Память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19" w:anchor="N231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11" name="doc_plus_doc_sc_4.1" descr="show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4.1" descr="show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12" name="doc_minus_doc_sc_4.1" descr="hide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4.1" descr="hide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4 ГБ</w:t>
        </w:r>
      </w:hyperlink>
    </w:p>
    <w:p w:rsidR="004000E6" w:rsidRPr="004000E6" w:rsidRDefault="004000E6" w:rsidP="004000E6">
      <w:pPr>
        <w:numPr>
          <w:ilvl w:val="0"/>
          <w:numId w:val="5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Объем: 4 ГБ</w:t>
      </w:r>
    </w:p>
    <w:p w:rsidR="004000E6" w:rsidRPr="004000E6" w:rsidRDefault="004000E6" w:rsidP="004000E6">
      <w:pPr>
        <w:numPr>
          <w:ilvl w:val="0"/>
          <w:numId w:val="5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Скорость: PC3-10600 МБ/сек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21" w:anchor="N250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13" name="doc_plus_doc_sc_4.2" descr="show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4.2" descr="show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14" name="doc_minus_doc_sc_4.2" descr="hide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4.2" descr="hide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Сведения о модернизации памяти</w:t>
        </w:r>
      </w:hyperlink>
    </w:p>
    <w:p w:rsidR="004000E6" w:rsidRPr="004000E6" w:rsidRDefault="004000E6" w:rsidP="004000E6">
      <w:pPr>
        <w:numPr>
          <w:ilvl w:val="0"/>
          <w:numId w:val="6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Двухканальная архитектура памяти</w:t>
      </w:r>
    </w:p>
    <w:p w:rsidR="004000E6" w:rsidRPr="004000E6" w:rsidRDefault="004000E6" w:rsidP="004000E6">
      <w:pPr>
        <w:numPr>
          <w:ilvl w:val="0"/>
          <w:numId w:val="6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Два разъема DDR3 DIMM (240-контактные) </w:t>
      </w:r>
    </w:p>
    <w:p w:rsidR="004000E6" w:rsidRPr="004000E6" w:rsidRDefault="004000E6" w:rsidP="004000E6">
      <w:pPr>
        <w:numPr>
          <w:ilvl w:val="0"/>
          <w:numId w:val="6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Поддерживаемые типы DIMM:</w:t>
      </w:r>
    </w:p>
    <w:p w:rsidR="004000E6" w:rsidRPr="004000E6" w:rsidRDefault="004000E6" w:rsidP="004000E6">
      <w:pPr>
        <w:numPr>
          <w:ilvl w:val="1"/>
          <w:numId w:val="6"/>
        </w:numPr>
        <w:spacing w:before="100" w:beforeAutospacing="1" w:after="100" w:afterAutospacing="1"/>
        <w:ind w:left="181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PC3-8500 (DDR3-1066)</w:t>
      </w:r>
    </w:p>
    <w:p w:rsidR="004000E6" w:rsidRPr="004000E6" w:rsidRDefault="004000E6" w:rsidP="004000E6">
      <w:pPr>
        <w:numPr>
          <w:ilvl w:val="1"/>
          <w:numId w:val="6"/>
        </w:numPr>
        <w:spacing w:before="100" w:beforeAutospacing="1" w:after="100" w:afterAutospacing="1"/>
        <w:ind w:left="181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PC3-10600 (DDR3-1333)</w:t>
      </w:r>
    </w:p>
    <w:p w:rsidR="004000E6" w:rsidRPr="004000E6" w:rsidRDefault="004000E6" w:rsidP="004000E6">
      <w:pPr>
        <w:numPr>
          <w:ilvl w:val="0"/>
          <w:numId w:val="6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Только память без поддержки ECC, без буферизации</w:t>
      </w:r>
    </w:p>
    <w:p w:rsidR="004000E6" w:rsidRPr="004000E6" w:rsidRDefault="004000E6" w:rsidP="004000E6">
      <w:pPr>
        <w:numPr>
          <w:ilvl w:val="0"/>
          <w:numId w:val="6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Поддержка 2 ГБ DDR2 DIMM</w:t>
      </w:r>
    </w:p>
    <w:p w:rsidR="004000E6" w:rsidRPr="004000E6" w:rsidRDefault="004000E6" w:rsidP="004000E6">
      <w:pPr>
        <w:numPr>
          <w:ilvl w:val="0"/>
          <w:numId w:val="6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Поддержка до 4 ГБ* на ПК с 32-разрядными процессорами 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*В 32-разрядных операционных системах адресуется только часть полной емкости оперативной памяти 4,0 ГБ.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t>Видеокарта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23" w:anchor="N293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15" name="doc_plus_doc_sc_5.1" descr="show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5.1" descr="show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16" name="doc_minus_doc_sc_5.1" descr="hide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5.1" descr="hide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NVIDIA </w:t>
        </w:r>
        <w:proofErr w:type="spellStart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GeForce</w:t>
        </w:r>
        <w:proofErr w:type="spellEnd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 GT230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Cs w:val="24"/>
          <w:lang w:eastAsia="ru-RU"/>
        </w:rPr>
        <w:t>Рис. 3: Видеокарта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2856865" cy="1924685"/>
            <wp:effectExtent l="19050" t="0" r="635" b="0"/>
            <wp:docPr id="17" name="Рисунок 17" descr="Изображение видеока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зображение видеокарты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Cs w:val="24"/>
          <w:lang w:eastAsia="ru-RU"/>
        </w:rPr>
        <w:t>Рис. 4: Порты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856865" cy="1021715"/>
            <wp:effectExtent l="19050" t="0" r="635" b="0"/>
            <wp:docPr id="18" name="Рисунок 18" descr="Изображение скобы видеокарты с обозначением пор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зображение скобы видеокарты с обозначением портов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jc w:val="left"/>
        <w:rPr>
          <w:rFonts w:eastAsia="Times New Roman" w:cs="Times New Roman"/>
          <w:sz w:val="22"/>
          <w:lang w:eastAsia="ru-RU"/>
        </w:rPr>
      </w:pPr>
      <w:r w:rsidRPr="004000E6">
        <w:rPr>
          <w:rFonts w:eastAsia="Times New Roman" w:cs="Times New Roman"/>
          <w:b/>
          <w:bCs/>
          <w:sz w:val="22"/>
          <w:lang w:eastAsia="ru-RU"/>
        </w:rPr>
        <w:t>1 - HDMI</w:t>
      </w:r>
    </w:p>
    <w:p w:rsidR="004000E6" w:rsidRPr="004000E6" w:rsidRDefault="004000E6" w:rsidP="004000E6">
      <w:pPr>
        <w:jc w:val="left"/>
        <w:rPr>
          <w:rFonts w:eastAsia="Times New Roman" w:cs="Times New Roman"/>
          <w:sz w:val="22"/>
          <w:lang w:eastAsia="ru-RU"/>
        </w:rPr>
      </w:pPr>
      <w:r w:rsidRPr="004000E6">
        <w:rPr>
          <w:rFonts w:eastAsia="Times New Roman" w:cs="Times New Roman"/>
          <w:b/>
          <w:bCs/>
          <w:sz w:val="22"/>
          <w:lang w:eastAsia="ru-RU"/>
        </w:rPr>
        <w:t>2 - VGA</w:t>
      </w:r>
    </w:p>
    <w:p w:rsidR="004000E6" w:rsidRPr="004000E6" w:rsidRDefault="004000E6" w:rsidP="004000E6">
      <w:pPr>
        <w:jc w:val="left"/>
        <w:rPr>
          <w:rFonts w:eastAsia="Times New Roman" w:cs="Times New Roman"/>
          <w:sz w:val="22"/>
          <w:lang w:eastAsia="ru-RU"/>
        </w:rPr>
      </w:pPr>
      <w:r w:rsidRPr="004000E6">
        <w:rPr>
          <w:rFonts w:eastAsia="Times New Roman" w:cs="Times New Roman"/>
          <w:b/>
          <w:bCs/>
          <w:sz w:val="22"/>
          <w:lang w:eastAsia="ru-RU"/>
        </w:rPr>
        <w:t xml:space="preserve">3 - DVI-I (одноканальный или двухканальный) </w:t>
      </w:r>
    </w:p>
    <w:p w:rsidR="004000E6" w:rsidRPr="004000E6" w:rsidRDefault="004000E6" w:rsidP="004000E6">
      <w:pPr>
        <w:numPr>
          <w:ilvl w:val="0"/>
          <w:numId w:val="7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Интерфейс: PCI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Express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x16</w:t>
      </w:r>
    </w:p>
    <w:p w:rsidR="004000E6" w:rsidRPr="004000E6" w:rsidRDefault="004000E6" w:rsidP="004000E6">
      <w:pPr>
        <w:numPr>
          <w:ilvl w:val="0"/>
          <w:numId w:val="7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Максимальное разрешение:</w:t>
      </w:r>
    </w:p>
    <w:p w:rsidR="004000E6" w:rsidRPr="004000E6" w:rsidRDefault="004000E6" w:rsidP="004000E6">
      <w:pPr>
        <w:numPr>
          <w:ilvl w:val="1"/>
          <w:numId w:val="7"/>
        </w:numPr>
        <w:spacing w:before="100" w:beforeAutospacing="1" w:after="100" w:afterAutospacing="1"/>
        <w:ind w:left="181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Разрешение HDMI TV: до 1080p*</w:t>
      </w:r>
    </w:p>
    <w:p w:rsidR="004000E6" w:rsidRPr="004000E6" w:rsidRDefault="004000E6" w:rsidP="004000E6">
      <w:pPr>
        <w:numPr>
          <w:ilvl w:val="1"/>
          <w:numId w:val="7"/>
        </w:numPr>
        <w:spacing w:before="100" w:beforeAutospacing="1" w:after="100" w:afterAutospacing="1"/>
        <w:ind w:left="181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Разрешение HDMI PC: 2560x1600 при 60 Гц</w:t>
      </w:r>
    </w:p>
    <w:p w:rsidR="004000E6" w:rsidRPr="004000E6" w:rsidRDefault="004000E6" w:rsidP="004000E6">
      <w:pPr>
        <w:numPr>
          <w:ilvl w:val="1"/>
          <w:numId w:val="7"/>
        </w:numPr>
        <w:spacing w:before="100" w:beforeAutospacing="1" w:after="100" w:afterAutospacing="1"/>
        <w:ind w:left="181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Разрешение DVI TV: до 1080p*</w:t>
      </w:r>
    </w:p>
    <w:p w:rsidR="004000E6" w:rsidRPr="004000E6" w:rsidRDefault="004000E6" w:rsidP="004000E6">
      <w:pPr>
        <w:numPr>
          <w:ilvl w:val="1"/>
          <w:numId w:val="7"/>
        </w:numPr>
        <w:spacing w:before="100" w:beforeAutospacing="1" w:after="100" w:afterAutospacing="1"/>
        <w:ind w:left="181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Разрешение DVI PC (двухканальный): 2560x1600 при 60 Гц</w:t>
      </w:r>
    </w:p>
    <w:p w:rsidR="004000E6" w:rsidRPr="004000E6" w:rsidRDefault="004000E6" w:rsidP="004000E6">
      <w:pPr>
        <w:numPr>
          <w:ilvl w:val="1"/>
          <w:numId w:val="7"/>
        </w:numPr>
        <w:spacing w:before="100" w:beforeAutospacing="1" w:after="100" w:afterAutospacing="1"/>
        <w:ind w:left="181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Разрешение DVI PC (одноканальный): 1920x1200 при 60 Гц</w:t>
      </w:r>
    </w:p>
    <w:p w:rsidR="004000E6" w:rsidRPr="004000E6" w:rsidRDefault="004000E6" w:rsidP="004000E6">
      <w:pPr>
        <w:numPr>
          <w:ilvl w:val="1"/>
          <w:numId w:val="7"/>
        </w:numPr>
        <w:spacing w:before="100" w:beforeAutospacing="1" w:after="100" w:afterAutospacing="1"/>
        <w:ind w:left="181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Разрешение VGA: 2048x1536 при 75 Гц</w:t>
      </w:r>
    </w:p>
    <w:p w:rsidR="004000E6" w:rsidRPr="004000E6" w:rsidRDefault="004000E6" w:rsidP="004000E6">
      <w:pPr>
        <w:spacing w:before="100" w:beforeAutospacing="1" w:after="100" w:afterAutospacing="1"/>
        <w:ind w:left="181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i/>
          <w:iCs/>
          <w:szCs w:val="24"/>
          <w:lang w:eastAsia="ru-RU"/>
        </w:rPr>
        <w:t>* Для оптимизации дисплея необходимо использовать программное обеспечение NVIDIA</w:t>
      </w:r>
    </w:p>
    <w:p w:rsidR="004000E6" w:rsidRPr="004000E6" w:rsidRDefault="004000E6" w:rsidP="004000E6">
      <w:pPr>
        <w:numPr>
          <w:ilvl w:val="0"/>
          <w:numId w:val="7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Встроенная память 1,5 ГБ</w:t>
      </w:r>
    </w:p>
    <w:p w:rsidR="004000E6" w:rsidRPr="004000E6" w:rsidRDefault="004000E6" w:rsidP="004000E6">
      <w:pPr>
        <w:numPr>
          <w:ilvl w:val="0"/>
          <w:numId w:val="7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Одновременная поддержка двух дисплеев*</w:t>
      </w:r>
    </w:p>
    <w:p w:rsidR="004000E6" w:rsidRPr="004000E6" w:rsidRDefault="004000E6" w:rsidP="004000E6">
      <w:p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i/>
          <w:iCs/>
          <w:szCs w:val="24"/>
          <w:lang w:eastAsia="ru-RU"/>
        </w:rPr>
        <w:t>* Одновременное использование двух портов из трех</w:t>
      </w:r>
    </w:p>
    <w:p w:rsidR="004000E6" w:rsidRPr="004000E6" w:rsidRDefault="004000E6" w:rsidP="004000E6">
      <w:pPr>
        <w:numPr>
          <w:ilvl w:val="0"/>
          <w:numId w:val="7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Поддержка HDCP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27" w:anchor="N404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19" name="doc_plus_doc_sc_5.2" descr="show">
                <a:hlinkClick xmlns:a="http://schemas.openxmlformats.org/drawingml/2006/main" r:id="rId2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5.2" descr="show">
                        <a:hlinkClick r:id="rId2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20" name="doc_minus_doc_sc_5.2" descr="hide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5.2" descr="hide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Интегрированная видеокарта на базе </w:t>
        </w:r>
        <w:proofErr w:type="spellStart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nVidia</w:t>
        </w:r>
        <w:proofErr w:type="spellEnd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 </w:t>
        </w:r>
        <w:proofErr w:type="spellStart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GeForce</w:t>
        </w:r>
        <w:proofErr w:type="spellEnd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 6150SE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*Функция интегрированного видео будет недоступна после установки дискретной видеокарты. </w:t>
      </w:r>
    </w:p>
    <w:p w:rsidR="004000E6" w:rsidRPr="004000E6" w:rsidRDefault="004000E6" w:rsidP="004000E6">
      <w:pPr>
        <w:numPr>
          <w:ilvl w:val="0"/>
          <w:numId w:val="8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Интегрированная видеокарта на базе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nVidia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GeForce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6150SE</w:t>
      </w:r>
    </w:p>
    <w:p w:rsidR="004000E6" w:rsidRPr="004000E6" w:rsidRDefault="004000E6" w:rsidP="004000E6">
      <w:pPr>
        <w:numPr>
          <w:ilvl w:val="0"/>
          <w:numId w:val="8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Также поддерживает видеокарты интерфейса PCI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Express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x16*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930"/>
        <w:gridCol w:w="7419"/>
      </w:tblGrid>
      <w:tr w:rsidR="004000E6" w:rsidRPr="004000E6" w:rsidTr="004000E6">
        <w:trPr>
          <w:tblCellSpacing w:w="0" w:type="dxa"/>
        </w:trPr>
        <w:tc>
          <w:tcPr>
            <w:tcW w:w="0" w:type="auto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00" w:type="pct"/>
            <w:noWrap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color w:val="0000A0"/>
                <w:szCs w:val="24"/>
                <w:lang w:eastAsia="ru-RU"/>
              </w:rPr>
              <w:t>ПРИМЕЧАНИЕ:</w:t>
            </w:r>
            <w:r w:rsidRPr="004000E6">
              <w:rPr>
                <w:rFonts w:eastAsia="Times New Roman" w:cs="Times New Roman"/>
                <w:color w:val="0000A0"/>
                <w:szCs w:val="24"/>
                <w:lang w:eastAsia="ru-RU"/>
              </w:rPr>
              <w:t> </w:t>
            </w:r>
          </w:p>
        </w:tc>
        <w:tc>
          <w:tcPr>
            <w:tcW w:w="4500" w:type="pct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color w:val="0000A0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color w:val="0000A0"/>
                <w:szCs w:val="24"/>
                <w:lang w:eastAsia="ru-RU"/>
              </w:rPr>
              <w:t xml:space="preserve">*Одновременное использование встроенной графической карты и разъема PCI </w:t>
            </w:r>
            <w:proofErr w:type="spellStart"/>
            <w:r w:rsidRPr="004000E6">
              <w:rPr>
                <w:rFonts w:eastAsia="Times New Roman" w:cs="Times New Roman"/>
                <w:color w:val="0000A0"/>
                <w:szCs w:val="24"/>
                <w:lang w:eastAsia="ru-RU"/>
              </w:rPr>
              <w:t>Express</w:t>
            </w:r>
            <w:proofErr w:type="spellEnd"/>
            <w:r w:rsidRPr="004000E6">
              <w:rPr>
                <w:rFonts w:eastAsia="Times New Roman" w:cs="Times New Roman"/>
                <w:color w:val="0000A0"/>
                <w:szCs w:val="24"/>
                <w:lang w:eastAsia="ru-RU"/>
              </w:rPr>
              <w:t xml:space="preserve"> x16 не предусматривается. </w:t>
            </w:r>
          </w:p>
        </w:tc>
      </w:tr>
    </w:tbl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lastRenderedPageBreak/>
        <w:t>Звук/Аудио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29" w:anchor="N434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21" name="doc_plus_doc_sc_6.1" descr="show">
                <a:hlinkClick xmlns:a="http://schemas.openxmlformats.org/drawingml/2006/main" r:id="rId3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6.1" descr="show">
                        <a:hlinkClick r:id="rId3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22" name="doc_minus_doc_sc_6.1" descr="hide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6.1" descr="hide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Встроенное звуковое устройство </w:t>
        </w:r>
        <w:proofErr w:type="spellStart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Realtek</w:t>
        </w:r>
        <w:proofErr w:type="spellEnd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 ALC888S 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*Функция интегрированного звука будет недоступна после установки дискретной звуковой карты. </w:t>
      </w:r>
    </w:p>
    <w:p w:rsidR="004000E6" w:rsidRPr="004000E6" w:rsidRDefault="004000E6" w:rsidP="004000E6">
      <w:pPr>
        <w:numPr>
          <w:ilvl w:val="0"/>
          <w:numId w:val="9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Количество каналов: 6</w:t>
      </w:r>
    </w:p>
    <w:p w:rsidR="004000E6" w:rsidRPr="004000E6" w:rsidRDefault="004000E6" w:rsidP="004000E6">
      <w:pPr>
        <w:numPr>
          <w:ilvl w:val="0"/>
          <w:numId w:val="9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Аудиокодек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>: ALC888S</w:t>
      </w:r>
    </w:p>
    <w:p w:rsidR="004000E6" w:rsidRPr="004000E6" w:rsidRDefault="004000E6" w:rsidP="004000E6">
      <w:pPr>
        <w:numPr>
          <w:ilvl w:val="0"/>
          <w:numId w:val="9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Максимальная разрядность цвета: до 24 бит </w:t>
      </w:r>
    </w:p>
    <w:p w:rsidR="004000E6" w:rsidRPr="004000E6" w:rsidRDefault="004000E6" w:rsidP="004000E6">
      <w:pPr>
        <w:numPr>
          <w:ilvl w:val="0"/>
          <w:numId w:val="9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Максимальная частота дискретизации: до 192 000 Гц </w:t>
      </w:r>
    </w:p>
    <w:p w:rsidR="004000E6" w:rsidRPr="004000E6" w:rsidRDefault="004000E6" w:rsidP="004000E6">
      <w:pPr>
        <w:numPr>
          <w:ilvl w:val="0"/>
          <w:numId w:val="9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Поддержка цифрового стандарта SPDIF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t>Сетевое оборудование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31" w:anchor="N476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23" name="doc_plus_doc_sc_7.1" descr="show">
                <a:hlinkClick xmlns:a="http://schemas.openxmlformats.org/drawingml/2006/main" r:id="rId3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7.1" descr="show">
                        <a:hlinkClick r:id="rId3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24" name="doc_minus_doc_sc_7.1" descr="hide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7.1" descr="hide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LAN: 10-Base-T </w:t>
        </w:r>
      </w:hyperlink>
    </w:p>
    <w:p w:rsidR="004000E6" w:rsidRPr="004000E6" w:rsidRDefault="004000E6" w:rsidP="004000E6">
      <w:pPr>
        <w:numPr>
          <w:ilvl w:val="0"/>
          <w:numId w:val="10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Интерфейс: </w:t>
      </w:r>
      <w:proofErr w:type="gramStart"/>
      <w:r w:rsidRPr="004000E6">
        <w:rPr>
          <w:rFonts w:eastAsia="Times New Roman" w:cs="Times New Roman"/>
          <w:szCs w:val="24"/>
          <w:lang w:eastAsia="ru-RU"/>
        </w:rPr>
        <w:t>Встроенный</w:t>
      </w:r>
      <w:proofErr w:type="gramEnd"/>
      <w:r w:rsidRPr="004000E6">
        <w:rPr>
          <w:rFonts w:eastAsia="Times New Roman" w:cs="Times New Roman"/>
          <w:szCs w:val="24"/>
          <w:lang w:eastAsia="ru-RU"/>
        </w:rPr>
        <w:t xml:space="preserve"> в системную плату </w:t>
      </w:r>
    </w:p>
    <w:p w:rsidR="004000E6" w:rsidRPr="004000E6" w:rsidRDefault="004000E6" w:rsidP="004000E6">
      <w:pPr>
        <w:numPr>
          <w:ilvl w:val="0"/>
          <w:numId w:val="10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Технология: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Realtek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RTL8201N</w:t>
      </w:r>
    </w:p>
    <w:p w:rsidR="004000E6" w:rsidRPr="004000E6" w:rsidRDefault="004000E6" w:rsidP="004000E6">
      <w:pPr>
        <w:numPr>
          <w:ilvl w:val="0"/>
          <w:numId w:val="10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Скорость передачи данных: до 10/100 Мбит/сек</w:t>
      </w:r>
    </w:p>
    <w:p w:rsidR="004000E6" w:rsidRPr="004000E6" w:rsidRDefault="004000E6" w:rsidP="004000E6">
      <w:pPr>
        <w:numPr>
          <w:ilvl w:val="0"/>
          <w:numId w:val="10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Стандарты передачи данных:10-Base-T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Ethernet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t>Жесткий диск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33" w:anchor="N510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25" name="doc_plus_doc_sc_8.1" descr="show">
                <a:hlinkClick xmlns:a="http://schemas.openxmlformats.org/drawingml/2006/main" r:id="rId3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8.1" descr="show">
                        <a:hlinkClick r:id="rId3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26" name="doc_minus_doc_sc_8.1" descr="hide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8.1" descr="hide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320 ГБ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Cs w:val="24"/>
          <w:lang w:eastAsia="ru-RU"/>
        </w:rPr>
        <w:t>Рис. 5: Жесткий диск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296670" cy="949960"/>
            <wp:effectExtent l="19050" t="0" r="0" b="0"/>
            <wp:docPr id="27" name="Рисунок 27" descr="Изображение жесткого ди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Изображение жесткого диска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numPr>
          <w:ilvl w:val="0"/>
          <w:numId w:val="11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Размер: 320 ГБ </w:t>
      </w:r>
    </w:p>
    <w:p w:rsidR="004000E6" w:rsidRPr="004000E6" w:rsidRDefault="004000E6" w:rsidP="004000E6">
      <w:pPr>
        <w:numPr>
          <w:ilvl w:val="0"/>
          <w:numId w:val="11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Интерфейс: SATA </w:t>
      </w:r>
    </w:p>
    <w:p w:rsidR="004000E6" w:rsidRPr="004000E6" w:rsidRDefault="004000E6" w:rsidP="004000E6">
      <w:pPr>
        <w:numPr>
          <w:ilvl w:val="0"/>
          <w:numId w:val="11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Скорость передачи данных: 3,0 Гбит/</w:t>
      </w:r>
      <w:proofErr w:type="gramStart"/>
      <w:r w:rsidRPr="004000E6">
        <w:rPr>
          <w:rFonts w:eastAsia="Times New Roman" w:cs="Times New Roman"/>
          <w:szCs w:val="24"/>
          <w:lang w:eastAsia="ru-RU"/>
        </w:rPr>
        <w:t>с</w:t>
      </w:r>
      <w:proofErr w:type="gramEnd"/>
      <w:r w:rsidRPr="004000E6">
        <w:rPr>
          <w:rFonts w:eastAsia="Times New Roman" w:cs="Times New Roman"/>
          <w:szCs w:val="24"/>
          <w:lang w:eastAsia="ru-RU"/>
        </w:rPr>
        <w:t xml:space="preserve"> </w:t>
      </w:r>
    </w:p>
    <w:p w:rsidR="004000E6" w:rsidRPr="004000E6" w:rsidRDefault="004000E6" w:rsidP="004000E6">
      <w:pPr>
        <w:numPr>
          <w:ilvl w:val="0"/>
          <w:numId w:val="11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Частота вращения: 7200 </w:t>
      </w:r>
      <w:proofErr w:type="gramStart"/>
      <w:r w:rsidRPr="004000E6">
        <w:rPr>
          <w:rFonts w:eastAsia="Times New Roman" w:cs="Times New Roman"/>
          <w:szCs w:val="24"/>
          <w:lang w:eastAsia="ru-RU"/>
        </w:rPr>
        <w:t>об</w:t>
      </w:r>
      <w:proofErr w:type="gramEnd"/>
      <w:r w:rsidRPr="004000E6">
        <w:rPr>
          <w:rFonts w:eastAsia="Times New Roman" w:cs="Times New Roman"/>
          <w:szCs w:val="24"/>
          <w:lang w:eastAsia="ru-RU"/>
        </w:rPr>
        <w:t>/мин.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t>Привод CD/DVD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36" w:anchor="N557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28" name="doc_plus_doc_sc_9.1" descr="show">
                <a:hlinkClick xmlns:a="http://schemas.openxmlformats.org/drawingml/2006/main" r:id="rId3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9.1" descr="show">
                        <a:hlinkClick r:id="rId3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29" name="doc_minus_doc_sc_9.1" descr="hide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9.1" descr="hide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Записывающее DVD-устройство </w:t>
        </w:r>
        <w:proofErr w:type="spellStart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SuperMulti</w:t>
        </w:r>
        <w:proofErr w:type="spellEnd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 с поддержкой технологией </w:t>
        </w:r>
        <w:proofErr w:type="spellStart"/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LightScribe</w:t>
        </w:r>
        <w:proofErr w:type="spellEnd"/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Cs w:val="24"/>
          <w:lang w:eastAsia="ru-RU"/>
        </w:rPr>
        <w:t>Рис. 6: Оптический дисковод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856865" cy="1105535"/>
            <wp:effectExtent l="19050" t="0" r="635" b="0"/>
            <wp:docPr id="30" name="Рисунок 30" descr="Изображение оптического ди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Изображение оптического диска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numPr>
          <w:ilvl w:val="0"/>
          <w:numId w:val="1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Интерфейс: SATA</w:t>
      </w:r>
    </w:p>
    <w:p w:rsidR="004000E6" w:rsidRPr="004000E6" w:rsidRDefault="004000E6" w:rsidP="004000E6">
      <w:pPr>
        <w:numPr>
          <w:ilvl w:val="0"/>
          <w:numId w:val="1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Буферная память для данных: не менее 2 МБ</w:t>
      </w:r>
    </w:p>
    <w:p w:rsidR="004000E6" w:rsidRPr="004000E6" w:rsidRDefault="004000E6" w:rsidP="004000E6">
      <w:pPr>
        <w:numPr>
          <w:ilvl w:val="0"/>
          <w:numId w:val="1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LightScribe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>: да</w:t>
      </w:r>
    </w:p>
    <w:p w:rsidR="004000E6" w:rsidRPr="004000E6" w:rsidRDefault="004000E6" w:rsidP="004000E6">
      <w:pPr>
        <w:numPr>
          <w:ilvl w:val="0"/>
          <w:numId w:val="1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Диаметр диска: 120 мм</w:t>
      </w:r>
    </w:p>
    <w:p w:rsidR="004000E6" w:rsidRPr="004000E6" w:rsidRDefault="004000E6" w:rsidP="004000E6">
      <w:pPr>
        <w:numPr>
          <w:ilvl w:val="0"/>
          <w:numId w:val="12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lastRenderedPageBreak/>
        <w:t>В следующей таблице представлены данные скорости записи и чтения для поддерживаемых форматов и типов дисков:</w:t>
      </w:r>
    </w:p>
    <w:tbl>
      <w:tblPr>
        <w:tblW w:w="7665" w:type="dxa"/>
        <w:tblCellSpacing w:w="7" w:type="dxa"/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00"/>
        <w:gridCol w:w="1582"/>
        <w:gridCol w:w="1597"/>
        <w:gridCol w:w="2186"/>
      </w:tblGrid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000E6" w:rsidRPr="004000E6" w:rsidRDefault="004000E6" w:rsidP="004000E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Форматы/Типы дисков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000E6" w:rsidRPr="004000E6" w:rsidRDefault="004000E6" w:rsidP="004000E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Скорость записи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000E6" w:rsidRPr="004000E6" w:rsidRDefault="004000E6" w:rsidP="004000E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Скорость чтения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000E6" w:rsidRPr="004000E6" w:rsidRDefault="004000E6" w:rsidP="004000E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Емкость системы хранения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szCs w:val="24"/>
                <w:lang w:eastAsia="ru-RU"/>
              </w:rPr>
              <w:t>DVD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DVD-ROM SL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16X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4,7 ГБ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DVD-ROM DL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8X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8,5 ГБ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DVD+R SL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16X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12X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4,7 ГБ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DVD+R DL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12X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8X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8,5 ГБ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DVD+RW SL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8X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8X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4,7 ГБ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DVD+RW DL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 поддерживается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DVD-R SL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16X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12X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4,7 ГБ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DVD-R DL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12X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8X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8,5 ГБ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DVD-RW SL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6X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8X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4,7 ГБ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DVD-RW DL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 поддерживается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DVD-RAM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до 12X 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12X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4,7 ГБ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szCs w:val="24"/>
                <w:lang w:eastAsia="ru-RU"/>
              </w:rPr>
              <w:t>CD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CDROM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40X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700 МБ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CDR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40X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40X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700 МБ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CDRW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32X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32X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700 МБ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CD-DA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32X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700 МБ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Video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CD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16X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до 700 МБ</w:t>
            </w:r>
          </w:p>
        </w:tc>
      </w:tr>
    </w:tbl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t>Устройство чтения карт памяти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39" w:anchor="N985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31" name="doc_plus_doc_sc_10.1" descr="show">
                <a:hlinkClick xmlns:a="http://schemas.openxmlformats.org/drawingml/2006/main" r:id="rId4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10.1" descr="show">
                        <a:hlinkClick r:id="rId4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32" name="doc_minus_doc_sc_10.1" descr="hide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10.1" descr="hide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Устройство чтения карт памяти "15 в 1"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Cs w:val="24"/>
          <w:lang w:eastAsia="ru-RU"/>
        </w:rPr>
        <w:t>Рис. 7: Вид на устройство считывания данных с карт памяти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952115" cy="478155"/>
            <wp:effectExtent l="19050" t="0" r="635" b="0"/>
            <wp:docPr id="33" name="Рисунок 33" descr="Изображение устройства считывания данных с карт памя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Изображение устройства считывания данных с карт памяти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Поддерживает следующие карты памяти: 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Compact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Flash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I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Compact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Flash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II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IBM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Microdrive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(MD)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Memory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Stick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(MS)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Memory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Stick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Duo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(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Duo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>)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Memory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Stick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Pro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(PRO)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val="en-US" w:eastAsia="ru-RU"/>
        </w:rPr>
      </w:pPr>
      <w:r w:rsidRPr="004000E6">
        <w:rPr>
          <w:rFonts w:eastAsia="Times New Roman" w:cs="Times New Roman"/>
          <w:szCs w:val="24"/>
          <w:lang w:val="en-US" w:eastAsia="ru-RU"/>
        </w:rPr>
        <w:t>Memory Stick Pro Duo (Pro Duo)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MultiMediaCard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(MMC)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MultiMediaCard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Mobile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(MMC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mobile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>)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MultiMediaCard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Plus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(MMC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plus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>)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MultiMediaCard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уменьшенного размера (RS-MMC)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lastRenderedPageBreak/>
        <w:t>Secure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Digital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(SD)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Secure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Digital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miniSD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(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Mini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>)</w:t>
      </w:r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Smart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Media</w:t>
      </w:r>
      <w:proofErr w:type="spellEnd"/>
    </w:p>
    <w:p w:rsidR="004000E6" w:rsidRPr="004000E6" w:rsidRDefault="004000E6" w:rsidP="004000E6">
      <w:pPr>
        <w:numPr>
          <w:ilvl w:val="0"/>
          <w:numId w:val="13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4000E6">
        <w:rPr>
          <w:rFonts w:eastAsia="Times New Roman" w:cs="Times New Roman"/>
          <w:szCs w:val="24"/>
          <w:lang w:eastAsia="ru-RU"/>
        </w:rPr>
        <w:t>xD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Picture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Card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 xml:space="preserve"> (</w:t>
      </w:r>
      <w:proofErr w:type="spellStart"/>
      <w:r w:rsidRPr="004000E6">
        <w:rPr>
          <w:rFonts w:eastAsia="Times New Roman" w:cs="Times New Roman"/>
          <w:szCs w:val="24"/>
          <w:lang w:eastAsia="ru-RU"/>
        </w:rPr>
        <w:t>xD</w:t>
      </w:r>
      <w:proofErr w:type="spellEnd"/>
      <w:r w:rsidRPr="004000E6">
        <w:rPr>
          <w:rFonts w:eastAsia="Times New Roman" w:cs="Times New Roman"/>
          <w:szCs w:val="24"/>
          <w:lang w:eastAsia="ru-RU"/>
        </w:rPr>
        <w:t>)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t>Корпус компьютера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42" w:anchor="N1090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34" name="doc_plus_doc_sc_11.1" descr="show">
                <a:hlinkClick xmlns:a="http://schemas.openxmlformats.org/drawingml/2006/main" r:id="rId4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11.1" descr="show">
                        <a:hlinkClick r:id="rId4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35" name="doc_minus_doc_sc_11.1" descr="hide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11.1" descr="hide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Средний форм-фактор ATX</w:t>
        </w:r>
      </w:hyperlink>
    </w:p>
    <w:p w:rsidR="004000E6" w:rsidRPr="004000E6" w:rsidRDefault="004000E6" w:rsidP="004000E6">
      <w:pPr>
        <w:numPr>
          <w:ilvl w:val="0"/>
          <w:numId w:val="14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Высота: 38,7 мм</w:t>
      </w:r>
    </w:p>
    <w:p w:rsidR="004000E6" w:rsidRPr="004000E6" w:rsidRDefault="004000E6" w:rsidP="004000E6">
      <w:pPr>
        <w:numPr>
          <w:ilvl w:val="0"/>
          <w:numId w:val="14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Ширина: 17,5 мм</w:t>
      </w:r>
    </w:p>
    <w:p w:rsidR="004000E6" w:rsidRPr="004000E6" w:rsidRDefault="004000E6" w:rsidP="004000E6">
      <w:pPr>
        <w:numPr>
          <w:ilvl w:val="0"/>
          <w:numId w:val="14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Длина: 41,4 мм</w:t>
      </w:r>
    </w:p>
    <w:tbl>
      <w:tblPr>
        <w:tblW w:w="7665" w:type="dxa"/>
        <w:tblCellSpacing w:w="7" w:type="dxa"/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2"/>
        <w:gridCol w:w="3043"/>
      </w:tblGrid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4000E6" w:rsidRPr="004000E6" w:rsidRDefault="004000E6" w:rsidP="004000E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Отсек 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000E6" w:rsidRPr="004000E6" w:rsidRDefault="004000E6" w:rsidP="004000E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 отсеков*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13,33 см 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8,89 см 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Привод HP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Pocket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Media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4000E6" w:rsidRPr="004000E6" w:rsidTr="004000E6">
        <w:trPr>
          <w:tblCellSpacing w:w="7" w:type="dxa"/>
        </w:trPr>
        <w:tc>
          <w:tcPr>
            <w:tcW w:w="0" w:type="auto"/>
            <w:gridSpan w:val="2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* Отсеки могут быть заняты уже установленным оборудованием.</w:t>
            </w:r>
          </w:p>
        </w:tc>
      </w:tr>
    </w:tbl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t>Блок питания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44" w:anchor="N1186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36" name="doc_plus_doc_sc_12.1" descr="show">
                <a:hlinkClick xmlns:a="http://schemas.openxmlformats.org/drawingml/2006/main" r:id="rId4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12.1" descr="show">
                        <a:hlinkClick r:id="rId4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37" name="doc_minus_doc_sc_12.1" descr="hide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12.1" descr="hide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300 Вт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Блок питания 300 Вт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t>Порты ввода/вывода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46" w:anchor="N1199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38" name="doc_plus_doc_sc_13.1" descr="show">
                <a:hlinkClick xmlns:a="http://schemas.openxmlformats.org/drawingml/2006/main" r:id="rId4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13.1" descr="show">
                        <a:hlinkClick r:id="rId4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39" name="doc_minus_doc_sc_13.1" descr="hide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13.1" descr="hide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Порты ввода-вывода с лицевой стороны</w:t>
        </w:r>
      </w:hyperlink>
    </w:p>
    <w:p w:rsidR="004000E6" w:rsidRPr="004000E6" w:rsidRDefault="004000E6" w:rsidP="004000E6">
      <w:pPr>
        <w:numPr>
          <w:ilvl w:val="0"/>
          <w:numId w:val="15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USB: 2</w:t>
      </w:r>
    </w:p>
    <w:p w:rsidR="004000E6" w:rsidRPr="004000E6" w:rsidRDefault="004000E6" w:rsidP="004000E6">
      <w:pPr>
        <w:numPr>
          <w:ilvl w:val="0"/>
          <w:numId w:val="15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Наушник: 1</w:t>
      </w:r>
    </w:p>
    <w:p w:rsidR="004000E6" w:rsidRPr="004000E6" w:rsidRDefault="004000E6" w:rsidP="004000E6">
      <w:pPr>
        <w:numPr>
          <w:ilvl w:val="0"/>
          <w:numId w:val="15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Микрофон: 1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48" w:anchor="N1223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40" name="doc_plus_doc_sc_13.2" descr="show">
                <a:hlinkClick xmlns:a="http://schemas.openxmlformats.org/drawingml/2006/main" r:id="rId4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13.2" descr="show">
                        <a:hlinkClick r:id="rId4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41" name="doc_minus_doc_sc_13.2" descr="hide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13.2" descr="hide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Порты ввода-вывода на задней панели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Cs w:val="24"/>
          <w:lang w:eastAsia="ru-RU"/>
        </w:rPr>
        <w:t>Рис. 8: Задняя панель ввода/вывода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4859020" cy="2032000"/>
            <wp:effectExtent l="19050" t="0" r="0" b="0"/>
            <wp:docPr id="42" name="Рисунок 42" descr="http://h10025.www1.hp.com/ewfrf-JAVA/Doc/images/c0192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h10025.www1.hp.com/ewfrf-JAVA/Doc/images/c01925539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jc w:val="left"/>
        <w:rPr>
          <w:rFonts w:eastAsia="Times New Roman" w:cs="Times New Roman"/>
          <w:sz w:val="22"/>
          <w:lang w:eastAsia="ru-RU"/>
        </w:rPr>
      </w:pPr>
      <w:r w:rsidRPr="004000E6">
        <w:rPr>
          <w:rFonts w:eastAsia="Times New Roman" w:cs="Times New Roman"/>
          <w:b/>
          <w:bCs/>
          <w:sz w:val="22"/>
          <w:lang w:eastAsia="ru-RU"/>
        </w:rPr>
        <w:t>1 - Разъем графического видеоадаптера</w:t>
      </w:r>
    </w:p>
    <w:p w:rsidR="004000E6" w:rsidRPr="004000E6" w:rsidRDefault="004000E6" w:rsidP="004000E6">
      <w:pPr>
        <w:jc w:val="left"/>
        <w:rPr>
          <w:rFonts w:eastAsia="Times New Roman" w:cs="Times New Roman"/>
          <w:sz w:val="22"/>
          <w:lang w:eastAsia="ru-RU"/>
        </w:rPr>
      </w:pPr>
      <w:r w:rsidRPr="004000E6">
        <w:rPr>
          <w:rFonts w:eastAsia="Times New Roman" w:cs="Times New Roman"/>
          <w:b/>
          <w:bCs/>
          <w:sz w:val="22"/>
          <w:lang w:eastAsia="ru-RU"/>
        </w:rPr>
        <w:t>2 - USB 2.0: 4</w:t>
      </w:r>
    </w:p>
    <w:p w:rsidR="004000E6" w:rsidRPr="004000E6" w:rsidRDefault="004000E6" w:rsidP="004000E6">
      <w:pPr>
        <w:jc w:val="left"/>
        <w:rPr>
          <w:rFonts w:eastAsia="Times New Roman" w:cs="Times New Roman"/>
          <w:sz w:val="22"/>
          <w:lang w:eastAsia="ru-RU"/>
        </w:rPr>
      </w:pPr>
      <w:r w:rsidRPr="004000E6">
        <w:rPr>
          <w:rFonts w:eastAsia="Times New Roman" w:cs="Times New Roman"/>
          <w:b/>
          <w:bCs/>
          <w:sz w:val="22"/>
          <w:lang w:eastAsia="ru-RU"/>
        </w:rPr>
        <w:t>3 - разъем локальной сети (RJ45)</w:t>
      </w:r>
    </w:p>
    <w:p w:rsidR="004000E6" w:rsidRPr="004000E6" w:rsidRDefault="004000E6" w:rsidP="004000E6">
      <w:pPr>
        <w:jc w:val="left"/>
        <w:rPr>
          <w:rFonts w:eastAsia="Times New Roman" w:cs="Times New Roman"/>
          <w:sz w:val="22"/>
          <w:lang w:eastAsia="ru-RU"/>
        </w:rPr>
      </w:pPr>
      <w:r w:rsidRPr="004000E6">
        <w:rPr>
          <w:rFonts w:eastAsia="Times New Roman" w:cs="Times New Roman"/>
          <w:b/>
          <w:bCs/>
          <w:sz w:val="22"/>
          <w:lang w:eastAsia="ru-RU"/>
        </w:rPr>
        <w:t>4 - Звуковая подсистема: Линейный вход</w:t>
      </w:r>
    </w:p>
    <w:p w:rsidR="004000E6" w:rsidRPr="004000E6" w:rsidRDefault="004000E6" w:rsidP="004000E6">
      <w:pPr>
        <w:jc w:val="left"/>
        <w:rPr>
          <w:rFonts w:eastAsia="Times New Roman" w:cs="Times New Roman"/>
          <w:sz w:val="22"/>
          <w:lang w:eastAsia="ru-RU"/>
        </w:rPr>
      </w:pPr>
      <w:r w:rsidRPr="004000E6">
        <w:rPr>
          <w:rFonts w:eastAsia="Times New Roman" w:cs="Times New Roman"/>
          <w:b/>
          <w:bCs/>
          <w:sz w:val="22"/>
          <w:lang w:eastAsia="ru-RU"/>
        </w:rPr>
        <w:t xml:space="preserve">5 - Звуковая подсистема: </w:t>
      </w:r>
      <w:proofErr w:type="gramStart"/>
      <w:r w:rsidRPr="004000E6">
        <w:rPr>
          <w:rFonts w:eastAsia="Times New Roman" w:cs="Times New Roman"/>
          <w:b/>
          <w:bCs/>
          <w:sz w:val="22"/>
          <w:lang w:eastAsia="ru-RU"/>
        </w:rPr>
        <w:t>Фронтальная</w:t>
      </w:r>
      <w:proofErr w:type="gramEnd"/>
      <w:r w:rsidRPr="004000E6">
        <w:rPr>
          <w:rFonts w:eastAsia="Times New Roman" w:cs="Times New Roman"/>
          <w:b/>
          <w:bCs/>
          <w:sz w:val="22"/>
          <w:lang w:eastAsia="ru-RU"/>
        </w:rPr>
        <w:t xml:space="preserve"> АС/Линейный выход</w:t>
      </w:r>
    </w:p>
    <w:p w:rsidR="004000E6" w:rsidRPr="004000E6" w:rsidRDefault="004000E6" w:rsidP="004000E6">
      <w:pPr>
        <w:jc w:val="left"/>
        <w:rPr>
          <w:rFonts w:eastAsia="Times New Roman" w:cs="Times New Roman"/>
          <w:sz w:val="22"/>
          <w:lang w:eastAsia="ru-RU"/>
        </w:rPr>
      </w:pPr>
      <w:r w:rsidRPr="004000E6">
        <w:rPr>
          <w:rFonts w:eastAsia="Times New Roman" w:cs="Times New Roman"/>
          <w:b/>
          <w:bCs/>
          <w:sz w:val="22"/>
          <w:lang w:eastAsia="ru-RU"/>
        </w:rPr>
        <w:t>6 - Звуковая подсистема: Вход для микрофона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lastRenderedPageBreak/>
        <w:t>Клавиатура, мышь и устройства ввода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51" w:anchor="N1259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43" name="doc_plus_doc_sc_14.1" descr="show">
                <a:hlinkClick xmlns:a="http://schemas.openxmlformats.org/drawingml/2006/main" r:id="rId5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14.1" descr="show">
                        <a:hlinkClick r:id="rId5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44" name="doc_minus_doc_sc_14.1" descr="hide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14.1" descr="hide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 xml:space="preserve">USB-клавиатура HP 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Cs w:val="24"/>
          <w:lang w:eastAsia="ru-RU"/>
        </w:rPr>
        <w:t>Рис. 9: Клавиатура: вид сверху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760980" cy="944245"/>
            <wp:effectExtent l="19050" t="0" r="1270" b="0"/>
            <wp:docPr id="45" name="Рисунок 45" descr="Изображение клави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Изображение клавиатуры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numPr>
          <w:ilvl w:val="0"/>
          <w:numId w:val="16"/>
        </w:numPr>
        <w:spacing w:before="100" w:beforeAutospacing="1" w:after="100" w:afterAutospacing="1"/>
        <w:ind w:left="1284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>Интерфейс: USB</w:t>
      </w:r>
    </w:p>
    <w:p w:rsidR="004000E6" w:rsidRPr="004000E6" w:rsidRDefault="004000E6" w:rsidP="004000E6">
      <w:pPr>
        <w:numPr>
          <w:ilvl w:val="0"/>
          <w:numId w:val="16"/>
        </w:numPr>
        <w:spacing w:before="100" w:beforeAutospacing="1" w:after="100" w:afterAutospacing="1"/>
        <w:ind w:left="1284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Длина кабеля: 1,8 м (6 футов) </w:t>
      </w:r>
    </w:p>
    <w:p w:rsidR="004000E6" w:rsidRPr="004000E6" w:rsidRDefault="0052547E" w:rsidP="004000E6">
      <w:pPr>
        <w:ind w:left="1096"/>
        <w:jc w:val="left"/>
        <w:rPr>
          <w:rFonts w:eastAsia="Times New Roman" w:cs="Times New Roman"/>
          <w:color w:val="0000FF"/>
          <w:szCs w:val="24"/>
          <w:u w:val="single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fldChar w:fldCharType="begin"/>
      </w:r>
      <w:r w:rsidR="004000E6" w:rsidRPr="004000E6">
        <w:rPr>
          <w:rFonts w:eastAsia="Times New Roman" w:cs="Times New Roman"/>
          <w:szCs w:val="24"/>
          <w:lang w:eastAsia="ru-RU"/>
        </w:rPr>
        <w:instrText xml:space="preserve"> HYPERLINK "http://h10025.www1.hp.com/ewfrf/wc/document?docname=c02063739&amp;tmp_task=prodinfoCategory&amp;lc=ru&amp;dlc=ru&amp;cc=ru&amp;os=4063&amp;product=4163523&amp;sw_lang=" \l "N1288" </w:instrText>
      </w:r>
      <w:r w:rsidRPr="004000E6">
        <w:rPr>
          <w:rFonts w:eastAsia="Times New Roman" w:cs="Times New Roman"/>
          <w:szCs w:val="24"/>
          <w:lang w:eastAsia="ru-RU"/>
        </w:rPr>
        <w:fldChar w:fldCharType="separate"/>
      </w:r>
      <w:r w:rsidR="004000E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31445" cy="125730"/>
            <wp:effectExtent l="19050" t="0" r="1905" b="0"/>
            <wp:docPr id="46" name="doc_plus_doc_ul_14.1.3" descr="show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_plus_doc_ul_14.1.3" descr="show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00E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31445" cy="125730"/>
            <wp:effectExtent l="19050" t="0" r="1905" b="0"/>
            <wp:docPr id="47" name="doc_minus_doc_ul_14.1.3" descr="hide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_minus_doc_ul_14.1.3" descr="hide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ind w:left="13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color w:val="0000FF"/>
          <w:szCs w:val="24"/>
          <w:u w:val="single"/>
          <w:lang w:eastAsia="ru-RU"/>
        </w:rPr>
        <w:t>Размеры:</w:t>
      </w:r>
    </w:p>
    <w:p w:rsidR="004000E6" w:rsidRPr="004000E6" w:rsidRDefault="0052547E" w:rsidP="004000E6">
      <w:pPr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fldChar w:fldCharType="end"/>
      </w:r>
    </w:p>
    <w:p w:rsidR="004000E6" w:rsidRPr="004000E6" w:rsidRDefault="0052547E" w:rsidP="004000E6">
      <w:pPr>
        <w:ind w:left="1096"/>
        <w:jc w:val="left"/>
        <w:rPr>
          <w:rFonts w:eastAsia="Times New Roman" w:cs="Times New Roman"/>
          <w:color w:val="0000FF"/>
          <w:szCs w:val="24"/>
          <w:u w:val="single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fldChar w:fldCharType="begin"/>
      </w:r>
      <w:r w:rsidR="004000E6" w:rsidRPr="004000E6">
        <w:rPr>
          <w:rFonts w:eastAsia="Times New Roman" w:cs="Times New Roman"/>
          <w:szCs w:val="24"/>
          <w:lang w:eastAsia="ru-RU"/>
        </w:rPr>
        <w:instrText xml:space="preserve"> HYPERLINK "http://h10025.www1.hp.com/ewfrf/wc/document?docname=c02063739&amp;tmp_task=prodinfoCategory&amp;lc=ru&amp;dlc=ru&amp;cc=ru&amp;os=4063&amp;product=4163523&amp;sw_lang=" \l "N1310" </w:instrText>
      </w:r>
      <w:r w:rsidRPr="004000E6">
        <w:rPr>
          <w:rFonts w:eastAsia="Times New Roman" w:cs="Times New Roman"/>
          <w:szCs w:val="24"/>
          <w:lang w:eastAsia="ru-RU"/>
        </w:rPr>
        <w:fldChar w:fldCharType="separate"/>
      </w:r>
      <w:r w:rsidR="004000E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31445" cy="125730"/>
            <wp:effectExtent l="19050" t="0" r="1905" b="0"/>
            <wp:docPr id="48" name="doc_plus_doc_ul_14.1.4" descr="show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_plus_doc_ul_14.1.4" descr="show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00E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31445" cy="125730"/>
            <wp:effectExtent l="19050" t="0" r="1905" b="0"/>
            <wp:docPr id="49" name="doc_minus_doc_ul_14.1.4" descr="hide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_minus_doc_ul_14.1.4" descr="hide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ind w:left="13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color w:val="0000FF"/>
          <w:szCs w:val="24"/>
          <w:u w:val="single"/>
          <w:lang w:eastAsia="ru-RU"/>
        </w:rPr>
        <w:t xml:space="preserve">Специальные кнопки*: </w:t>
      </w:r>
    </w:p>
    <w:p w:rsidR="004000E6" w:rsidRPr="004000E6" w:rsidRDefault="0052547E" w:rsidP="004000E6">
      <w:pPr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fldChar w:fldCharType="end"/>
      </w:r>
    </w:p>
    <w:p w:rsidR="004000E6" w:rsidRPr="004000E6" w:rsidRDefault="0052547E" w:rsidP="004000E6">
      <w:pPr>
        <w:ind w:left="1096"/>
        <w:jc w:val="left"/>
        <w:rPr>
          <w:rFonts w:eastAsia="Times New Roman" w:cs="Times New Roman"/>
          <w:color w:val="0000FF"/>
          <w:szCs w:val="24"/>
          <w:u w:val="single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fldChar w:fldCharType="begin"/>
      </w:r>
      <w:r w:rsidR="004000E6" w:rsidRPr="004000E6">
        <w:rPr>
          <w:rFonts w:eastAsia="Times New Roman" w:cs="Times New Roman"/>
          <w:szCs w:val="24"/>
          <w:lang w:eastAsia="ru-RU"/>
        </w:rPr>
        <w:instrText xml:space="preserve"> HYPERLINK "http://h10025.www1.hp.com/ewfrf/wc/document?docname=c02063739&amp;tmp_task=prodinfoCategory&amp;lc=ru&amp;dlc=ru&amp;cc=ru&amp;os=4063&amp;product=4163523&amp;sw_lang=" \l "N1335" </w:instrText>
      </w:r>
      <w:r w:rsidRPr="004000E6">
        <w:rPr>
          <w:rFonts w:eastAsia="Times New Roman" w:cs="Times New Roman"/>
          <w:szCs w:val="24"/>
          <w:lang w:eastAsia="ru-RU"/>
        </w:rPr>
        <w:fldChar w:fldCharType="separate"/>
      </w:r>
      <w:r w:rsidR="004000E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31445" cy="125730"/>
            <wp:effectExtent l="19050" t="0" r="1905" b="0"/>
            <wp:docPr id="50" name="doc_plus_doc_ul_14.1.5" descr="show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_plus_doc_ul_14.1.5" descr="show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00E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31445" cy="125730"/>
            <wp:effectExtent l="19050" t="0" r="1905" b="0"/>
            <wp:docPr id="51" name="doc_minus_doc_ul_14.1.5" descr="hide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_minus_doc_ul_14.1.5" descr="hide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ind w:left="13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color w:val="0000FF"/>
          <w:szCs w:val="24"/>
          <w:u w:val="single"/>
          <w:lang w:eastAsia="ru-RU"/>
        </w:rPr>
        <w:t>Расширенные клавиши:</w:t>
      </w:r>
    </w:p>
    <w:p w:rsidR="004000E6" w:rsidRPr="004000E6" w:rsidRDefault="0052547E" w:rsidP="004000E6">
      <w:pPr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fldChar w:fldCharType="end"/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57" w:anchor="N1370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52" name="doc_plus_doc_sc_14.2" descr="show">
                <a:hlinkClick xmlns:a="http://schemas.openxmlformats.org/drawingml/2006/main" r:id="rId5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14.2" descr="show">
                        <a:hlinkClick r:id="rId5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53" name="doc_minus_doc_sc_14.2" descr="hide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14.2" descr="hide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Оптическая мышь HP USB</w:t>
        </w:r>
      </w:hyperlink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Cs w:val="24"/>
          <w:lang w:eastAsia="ru-RU"/>
        </w:rPr>
        <w:t>Рис. 10: Мышь: вид сверху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273175" cy="949960"/>
            <wp:effectExtent l="19050" t="0" r="3175" b="0"/>
            <wp:docPr id="54" name="Рисунок 54" descr="Изображени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Изображение 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E6" w:rsidRPr="004000E6" w:rsidRDefault="004000E6" w:rsidP="004000E6">
      <w:pPr>
        <w:numPr>
          <w:ilvl w:val="0"/>
          <w:numId w:val="17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Интерфейс: USB </w:t>
      </w:r>
    </w:p>
    <w:p w:rsidR="004000E6" w:rsidRPr="004000E6" w:rsidRDefault="004000E6" w:rsidP="004000E6">
      <w:pPr>
        <w:numPr>
          <w:ilvl w:val="0"/>
          <w:numId w:val="17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Длина кабеля: 1,8 м (6 футов) </w:t>
      </w:r>
    </w:p>
    <w:p w:rsidR="004000E6" w:rsidRPr="004000E6" w:rsidRDefault="004000E6" w:rsidP="004000E6">
      <w:pPr>
        <w:numPr>
          <w:ilvl w:val="0"/>
          <w:numId w:val="17"/>
        </w:numPr>
        <w:spacing w:before="100" w:beforeAutospacing="1" w:after="100" w:afterAutospacing="1"/>
        <w:ind w:left="1096"/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szCs w:val="24"/>
          <w:lang w:eastAsia="ru-RU"/>
        </w:rPr>
        <w:t xml:space="preserve">Кнопки: левая, правая, колесико с возможностью щелчка </w:t>
      </w:r>
    </w:p>
    <w:p w:rsidR="004000E6" w:rsidRPr="004000E6" w:rsidRDefault="004000E6" w:rsidP="004000E6">
      <w:pPr>
        <w:jc w:val="left"/>
        <w:rPr>
          <w:rFonts w:eastAsia="Times New Roman" w:cs="Times New Roman"/>
          <w:szCs w:val="24"/>
          <w:lang w:eastAsia="ru-RU"/>
        </w:rPr>
      </w:pPr>
      <w:r w:rsidRPr="004000E6">
        <w:rPr>
          <w:rFonts w:eastAsia="Times New Roman" w:cs="Times New Roman"/>
          <w:b/>
          <w:bCs/>
          <w:sz w:val="34"/>
          <w:szCs w:val="34"/>
          <w:lang w:eastAsia="ru-RU"/>
        </w:rPr>
        <w:t>Программное обеспечение</w:t>
      </w:r>
    </w:p>
    <w:p w:rsidR="004000E6" w:rsidRPr="004000E6" w:rsidRDefault="0052547E" w:rsidP="004000E6">
      <w:pPr>
        <w:jc w:val="left"/>
        <w:rPr>
          <w:rFonts w:eastAsia="Times New Roman" w:cs="Times New Roman"/>
          <w:szCs w:val="24"/>
          <w:lang w:eastAsia="ru-RU"/>
        </w:rPr>
      </w:pPr>
      <w:hyperlink r:id="rId60" w:anchor="N1410" w:history="1"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55" name="doc_plus_doc_sc_15.1" descr="show">
                <a:hlinkClick xmlns:a="http://schemas.openxmlformats.org/drawingml/2006/main" r:id="rId6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plus_doc_sc_15.1" descr="show">
                        <a:hlinkClick r:id="rId6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>
          <w:rPr>
            <w:rFonts w:eastAsia="Times New Roman" w:cs="Times New Roman"/>
            <w:noProof/>
            <w:color w:val="0000FF"/>
            <w:szCs w:val="24"/>
            <w:lang w:eastAsia="ru-RU"/>
          </w:rPr>
          <w:drawing>
            <wp:inline distT="0" distB="0" distL="0" distR="0">
              <wp:extent cx="131445" cy="125730"/>
              <wp:effectExtent l="19050" t="0" r="1905" b="0"/>
              <wp:docPr id="56" name="doc_minus_doc_sc_15.1" descr="hide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c_minus_doc_sc_15.1" descr="hide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445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4000E6" w:rsidRPr="004000E6">
          <w:rPr>
            <w:rFonts w:eastAsia="Times New Roman" w:cs="Times New Roman"/>
            <w:b/>
            <w:bCs/>
            <w:color w:val="0000FF"/>
            <w:sz w:val="34"/>
            <w:u w:val="single"/>
            <w:lang w:eastAsia="ru-RU"/>
          </w:rPr>
          <w:t>Программные продукты, поставляемые с ПК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"/>
        <w:gridCol w:w="3899"/>
        <w:gridCol w:w="3510"/>
        <w:gridCol w:w="1933"/>
      </w:tblGrid>
      <w:tr w:rsidR="004000E6" w:rsidRPr="004000E6" w:rsidTr="004000E6">
        <w:trPr>
          <w:tblCellSpacing w:w="0" w:type="dxa"/>
        </w:trPr>
        <w:tc>
          <w:tcPr>
            <w:tcW w:w="0" w:type="auto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00" w:type="pct"/>
            <w:noWrap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color w:val="0000A0"/>
                <w:szCs w:val="24"/>
                <w:lang w:eastAsia="ru-RU"/>
              </w:rPr>
              <w:t>ПРИМЕЧАНИЕ:</w:t>
            </w:r>
            <w:r w:rsidRPr="004000E6">
              <w:rPr>
                <w:rFonts w:eastAsia="Times New Roman" w:cs="Times New Roman"/>
                <w:color w:val="0000A0"/>
                <w:szCs w:val="24"/>
                <w:lang w:eastAsia="ru-RU"/>
              </w:rPr>
              <w:t> </w:t>
            </w:r>
          </w:p>
        </w:tc>
        <w:tc>
          <w:tcPr>
            <w:tcW w:w="4500" w:type="pct"/>
            <w:gridSpan w:val="2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color w:val="0000A0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color w:val="0000A0"/>
                <w:szCs w:val="24"/>
                <w:lang w:eastAsia="ru-RU"/>
              </w:rPr>
              <w:t xml:space="preserve">HP предоставляет базовую поддержку для ПО, </w:t>
            </w:r>
            <w:proofErr w:type="gramStart"/>
            <w:r w:rsidRPr="004000E6">
              <w:rPr>
                <w:rFonts w:eastAsia="Times New Roman" w:cs="Times New Roman"/>
                <w:color w:val="0000A0"/>
                <w:szCs w:val="24"/>
                <w:lang w:eastAsia="ru-RU"/>
              </w:rPr>
              <w:t>поставляемого</w:t>
            </w:r>
            <w:proofErr w:type="gramEnd"/>
            <w:r w:rsidRPr="004000E6">
              <w:rPr>
                <w:rFonts w:eastAsia="Times New Roman" w:cs="Times New Roman"/>
                <w:color w:val="0000A0"/>
                <w:szCs w:val="24"/>
                <w:lang w:eastAsia="ru-RU"/>
              </w:rPr>
              <w:t xml:space="preserve"> с компьютером. Для получения более подробной справочной информации о поддержке </w:t>
            </w:r>
            <w:proofErr w:type="gramStart"/>
            <w:r w:rsidRPr="004000E6">
              <w:rPr>
                <w:rFonts w:eastAsia="Times New Roman" w:cs="Times New Roman"/>
                <w:color w:val="0000A0"/>
                <w:szCs w:val="24"/>
                <w:lang w:eastAsia="ru-RU"/>
              </w:rPr>
              <w:t>см</w:t>
            </w:r>
            <w:proofErr w:type="gramEnd"/>
            <w:r w:rsidRPr="004000E6">
              <w:rPr>
                <w:rFonts w:eastAsia="Times New Roman" w:cs="Times New Roman"/>
                <w:color w:val="0000A0"/>
                <w:szCs w:val="24"/>
                <w:lang w:eastAsia="ru-RU"/>
              </w:rPr>
              <w:t xml:space="preserve">. раздел справки ПО или на </w:t>
            </w:r>
            <w:proofErr w:type="spellStart"/>
            <w:r w:rsidRPr="004000E6">
              <w:rPr>
                <w:rFonts w:eastAsia="Times New Roman" w:cs="Times New Roman"/>
                <w:color w:val="0000A0"/>
                <w:szCs w:val="24"/>
                <w:lang w:eastAsia="ru-RU"/>
              </w:rPr>
              <w:t>веб-сайте</w:t>
            </w:r>
            <w:proofErr w:type="spellEnd"/>
            <w:r w:rsidRPr="004000E6">
              <w:rPr>
                <w:rFonts w:eastAsia="Times New Roman" w:cs="Times New Roman"/>
                <w:color w:val="0000A0"/>
                <w:szCs w:val="24"/>
                <w:lang w:eastAsia="ru-RU"/>
              </w:rPr>
              <w:t xml:space="preserve"> его продавца. </w:t>
            </w:r>
          </w:p>
        </w:tc>
      </w:tr>
      <w:tr w:rsidR="004000E6" w:rsidRPr="004000E6" w:rsidTr="004000E6">
        <w:tblPrEx>
          <w:tblCellSpacing w:w="7" w:type="dxa"/>
          <w:shd w:val="clear" w:color="auto" w:fill="CCCCCC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4000E6" w:rsidRPr="004000E6" w:rsidRDefault="004000E6" w:rsidP="004000E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Категория программного обеспечения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000E6" w:rsidRPr="004000E6" w:rsidRDefault="004000E6" w:rsidP="004000E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Программный продукт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000E6" w:rsidRPr="004000E6" w:rsidRDefault="004000E6" w:rsidP="004000E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Поддерживается программой восстановления приложений HP </w:t>
            </w:r>
          </w:p>
        </w:tc>
      </w:tr>
      <w:tr w:rsidR="004000E6" w:rsidRPr="004000E6" w:rsidTr="004000E6">
        <w:tblPrEx>
          <w:tblCellSpacing w:w="7" w:type="dxa"/>
          <w:shd w:val="clear" w:color="auto" w:fill="CCCCCC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numPr>
                <w:ilvl w:val="0"/>
                <w:numId w:val="18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  <w:r w:rsidRPr="004000E6">
              <w:rPr>
                <w:rFonts w:eastAsia="Times New Roman" w:cs="Times New Roman"/>
                <w:szCs w:val="24"/>
                <w:lang w:val="en-US" w:eastAsia="ru-RU"/>
              </w:rPr>
              <w:t>Microsoft Windows 7 Home Basic (64-</w:t>
            </w:r>
            <w:r w:rsidRPr="004000E6">
              <w:rPr>
                <w:rFonts w:eastAsia="Times New Roman" w:cs="Times New Roman"/>
                <w:szCs w:val="24"/>
                <w:lang w:eastAsia="ru-RU"/>
              </w:rPr>
              <w:t>разрядная</w:t>
            </w:r>
            <w:r w:rsidRPr="004000E6">
              <w:rPr>
                <w:rFonts w:eastAsia="Times New Roman" w:cs="Times New Roman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numPr>
                <w:ilvl w:val="0"/>
                <w:numId w:val="19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</w:tr>
      <w:tr w:rsidR="004000E6" w:rsidRPr="004000E6" w:rsidTr="004000E6">
        <w:tblPrEx>
          <w:tblCellSpacing w:w="7" w:type="dxa"/>
          <w:shd w:val="clear" w:color="auto" w:fill="CCCCCC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</w:trPr>
        <w:tc>
          <w:tcPr>
            <w:tcW w:w="0" w:type="auto"/>
            <w:gridSpan w:val="2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val="en-US" w:eastAsia="ru-RU"/>
              </w:rPr>
            </w:pPr>
            <w:r w:rsidRPr="004000E6"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CD/CD-RW/DVD/DVD+RW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numPr>
                <w:ilvl w:val="0"/>
                <w:numId w:val="20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MediaSmart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DVD</w:t>
            </w:r>
          </w:p>
          <w:p w:rsidR="004000E6" w:rsidRPr="004000E6" w:rsidRDefault="004000E6" w:rsidP="004000E6">
            <w:pPr>
              <w:numPr>
                <w:ilvl w:val="0"/>
                <w:numId w:val="20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CyberLink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DVD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Suite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  <w:p w:rsidR="004000E6" w:rsidRPr="004000E6" w:rsidRDefault="004000E6" w:rsidP="004000E6">
            <w:pPr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</w:tc>
      </w:tr>
      <w:tr w:rsidR="004000E6" w:rsidRPr="004000E6" w:rsidTr="004000E6">
        <w:tblPrEx>
          <w:tblCellSpacing w:w="7" w:type="dxa"/>
          <w:shd w:val="clear" w:color="auto" w:fill="CCCCCC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Развлечения, музыка и игры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numPr>
                <w:ilvl w:val="0"/>
                <w:numId w:val="22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Игры HP</w:t>
            </w:r>
          </w:p>
          <w:p w:rsidR="004000E6" w:rsidRPr="004000E6" w:rsidRDefault="004000E6" w:rsidP="004000E6">
            <w:pPr>
              <w:numPr>
                <w:ilvl w:val="0"/>
                <w:numId w:val="22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Пакет программ HP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MediaSmart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numPr>
                <w:ilvl w:val="0"/>
                <w:numId w:val="23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  <w:p w:rsidR="004000E6" w:rsidRPr="004000E6" w:rsidRDefault="004000E6" w:rsidP="004000E6">
            <w:pPr>
              <w:numPr>
                <w:ilvl w:val="0"/>
                <w:numId w:val="23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</w:tc>
      </w:tr>
      <w:tr w:rsidR="004000E6" w:rsidRPr="004000E6" w:rsidTr="004000E6">
        <w:tblPrEx>
          <w:tblCellSpacing w:w="7" w:type="dxa"/>
          <w:shd w:val="clear" w:color="auto" w:fill="CCCCCC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</w:trPr>
        <w:tc>
          <w:tcPr>
            <w:tcW w:w="0" w:type="auto"/>
            <w:gridSpan w:val="2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Производительность 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numPr>
                <w:ilvl w:val="0"/>
                <w:numId w:val="24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Microsoft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Works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> 9</w:t>
            </w:r>
          </w:p>
          <w:p w:rsidR="004000E6" w:rsidRPr="004000E6" w:rsidRDefault="004000E6" w:rsidP="004000E6">
            <w:pPr>
              <w:numPr>
                <w:ilvl w:val="0"/>
                <w:numId w:val="24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EasyBits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Magic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Desktop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(только для некоторых моделей)</w:t>
            </w:r>
          </w:p>
          <w:p w:rsidR="004000E6" w:rsidRPr="004000E6" w:rsidRDefault="004000E6" w:rsidP="004000E6">
            <w:pPr>
              <w:numPr>
                <w:ilvl w:val="0"/>
                <w:numId w:val="24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Windows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Live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Essentials</w:t>
            </w:r>
            <w:proofErr w:type="spellEnd"/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numPr>
                <w:ilvl w:val="0"/>
                <w:numId w:val="25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  <w:p w:rsidR="004000E6" w:rsidRPr="004000E6" w:rsidRDefault="004000E6" w:rsidP="004000E6">
            <w:pPr>
              <w:numPr>
                <w:ilvl w:val="0"/>
                <w:numId w:val="25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  <w:p w:rsidR="004000E6" w:rsidRPr="004000E6" w:rsidRDefault="004000E6" w:rsidP="004000E6">
            <w:pPr>
              <w:numPr>
                <w:ilvl w:val="0"/>
                <w:numId w:val="25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</w:tr>
      <w:tr w:rsidR="004000E6" w:rsidRPr="004000E6" w:rsidTr="004000E6">
        <w:tblPrEx>
          <w:tblCellSpacing w:w="7" w:type="dxa"/>
          <w:shd w:val="clear" w:color="auto" w:fill="CCCCCC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Norton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Internet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Security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> 2010 (подписка на обновления системы безопасности в течение 60 дней)</w:t>
            </w:r>
          </w:p>
          <w:p w:rsidR="004000E6" w:rsidRPr="004000E6" w:rsidRDefault="004000E6" w:rsidP="004000E6">
            <w:pPr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Norton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Online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Backup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(30-дневная пробная версия)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numPr>
                <w:ilvl w:val="0"/>
                <w:numId w:val="27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  <w:p w:rsidR="004000E6" w:rsidRPr="004000E6" w:rsidRDefault="004000E6" w:rsidP="004000E6">
            <w:pPr>
              <w:numPr>
                <w:ilvl w:val="0"/>
                <w:numId w:val="27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</w:tr>
      <w:tr w:rsidR="004000E6" w:rsidRPr="004000E6" w:rsidTr="004000E6">
        <w:tblPrEx>
          <w:tblCellSpacing w:w="7" w:type="dxa"/>
          <w:shd w:val="clear" w:color="auto" w:fill="CCCCCC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</w:trPr>
        <w:tc>
          <w:tcPr>
            <w:tcW w:w="0" w:type="auto"/>
            <w:gridSpan w:val="2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Поддержка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numPr>
                <w:ilvl w:val="0"/>
                <w:numId w:val="28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HP 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Advisor</w:t>
            </w:r>
            <w:proofErr w:type="spellEnd"/>
          </w:p>
          <w:p w:rsidR="004000E6" w:rsidRPr="004000E6" w:rsidRDefault="004000E6" w:rsidP="004000E6">
            <w:pPr>
              <w:numPr>
                <w:ilvl w:val="0"/>
                <w:numId w:val="28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Инструменты диагностики оборудования HP</w:t>
            </w:r>
          </w:p>
          <w:p w:rsidR="004000E6" w:rsidRPr="004000E6" w:rsidRDefault="004000E6" w:rsidP="004000E6">
            <w:pPr>
              <w:numPr>
                <w:ilvl w:val="0"/>
                <w:numId w:val="28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Центр справки и поддержки HP</w:t>
            </w:r>
          </w:p>
          <w:p w:rsidR="004000E6" w:rsidRPr="004000E6" w:rsidRDefault="004000E6" w:rsidP="004000E6">
            <w:pPr>
              <w:numPr>
                <w:ilvl w:val="0"/>
                <w:numId w:val="28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HP 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Support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Assistant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(</w:t>
            </w:r>
            <w:proofErr w:type="gramStart"/>
            <w:r w:rsidRPr="004000E6">
              <w:rPr>
                <w:rFonts w:eastAsia="Times New Roman" w:cs="Times New Roman"/>
                <w:szCs w:val="24"/>
                <w:lang w:eastAsia="ru-RU"/>
              </w:rPr>
              <w:t>доступна</w:t>
            </w:r>
            <w:proofErr w:type="gram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не для всех моделей)</w:t>
            </w:r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numPr>
                <w:ilvl w:val="0"/>
                <w:numId w:val="29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  <w:p w:rsidR="004000E6" w:rsidRPr="004000E6" w:rsidRDefault="004000E6" w:rsidP="004000E6">
            <w:pPr>
              <w:numPr>
                <w:ilvl w:val="0"/>
                <w:numId w:val="29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  <w:p w:rsidR="004000E6" w:rsidRPr="004000E6" w:rsidRDefault="004000E6" w:rsidP="004000E6">
            <w:pPr>
              <w:numPr>
                <w:ilvl w:val="0"/>
                <w:numId w:val="29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  <w:p w:rsidR="004000E6" w:rsidRPr="004000E6" w:rsidRDefault="004000E6" w:rsidP="004000E6">
            <w:pPr>
              <w:numPr>
                <w:ilvl w:val="0"/>
                <w:numId w:val="29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</w:tc>
      </w:tr>
      <w:tr w:rsidR="004000E6" w:rsidRPr="004000E6" w:rsidTr="004000E6">
        <w:tblPrEx>
          <w:tblCellSpacing w:w="7" w:type="dxa"/>
          <w:shd w:val="clear" w:color="auto" w:fill="CCCCCC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Восстановление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numPr>
                <w:ilvl w:val="0"/>
                <w:numId w:val="30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HP 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Recovery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Manager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000E6" w:rsidRPr="004000E6" w:rsidRDefault="004000E6" w:rsidP="004000E6">
            <w:pPr>
              <w:numPr>
                <w:ilvl w:val="0"/>
                <w:numId w:val="3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</w:tr>
      <w:tr w:rsidR="004000E6" w:rsidRPr="004000E6" w:rsidTr="004000E6">
        <w:tblPrEx>
          <w:tblCellSpacing w:w="7" w:type="dxa"/>
          <w:shd w:val="clear" w:color="auto" w:fill="CCCCCC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7" w:type="dxa"/>
        </w:trPr>
        <w:tc>
          <w:tcPr>
            <w:tcW w:w="0" w:type="auto"/>
            <w:gridSpan w:val="2"/>
            <w:shd w:val="clear" w:color="auto" w:fill="E7E7E7"/>
            <w:hideMark/>
          </w:tcPr>
          <w:p w:rsidR="004000E6" w:rsidRPr="004000E6" w:rsidRDefault="004000E6" w:rsidP="004000E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000E6">
              <w:rPr>
                <w:rFonts w:eastAsia="Times New Roman" w:cs="Times New Roman"/>
                <w:szCs w:val="24"/>
                <w:lang w:eastAsia="ru-RU"/>
              </w:rPr>
              <w:t>Интернет-решения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Microsoft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Internet</w:t>
            </w:r>
            <w:proofErr w:type="spellEnd"/>
            <w:r w:rsidRPr="004000E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000E6">
              <w:rPr>
                <w:rFonts w:eastAsia="Times New Roman" w:cs="Times New Roman"/>
                <w:szCs w:val="24"/>
                <w:lang w:eastAsia="ru-RU"/>
              </w:rPr>
              <w:t>Explorer</w:t>
            </w:r>
            <w:proofErr w:type="spellEnd"/>
          </w:p>
        </w:tc>
        <w:tc>
          <w:tcPr>
            <w:tcW w:w="0" w:type="auto"/>
            <w:shd w:val="clear" w:color="auto" w:fill="E7E7E7"/>
            <w:hideMark/>
          </w:tcPr>
          <w:p w:rsidR="004000E6" w:rsidRPr="004000E6" w:rsidRDefault="004000E6" w:rsidP="004000E6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000E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</w:tr>
    </w:tbl>
    <w:p w:rsidR="006224F5" w:rsidRDefault="006224F5"/>
    <w:sectPr w:rsidR="006224F5" w:rsidSect="0062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CB6"/>
    <w:multiLevelType w:val="multilevel"/>
    <w:tmpl w:val="E95C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91204"/>
    <w:multiLevelType w:val="multilevel"/>
    <w:tmpl w:val="8D6A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C724C"/>
    <w:multiLevelType w:val="multilevel"/>
    <w:tmpl w:val="2E4E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F28BC"/>
    <w:multiLevelType w:val="multilevel"/>
    <w:tmpl w:val="BBE4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C769B"/>
    <w:multiLevelType w:val="multilevel"/>
    <w:tmpl w:val="B02E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A4DF6"/>
    <w:multiLevelType w:val="multilevel"/>
    <w:tmpl w:val="17CA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F48A8"/>
    <w:multiLevelType w:val="multilevel"/>
    <w:tmpl w:val="3BD4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17768A"/>
    <w:multiLevelType w:val="multilevel"/>
    <w:tmpl w:val="CC08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C64FAC"/>
    <w:multiLevelType w:val="multilevel"/>
    <w:tmpl w:val="A048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AD345F"/>
    <w:multiLevelType w:val="multilevel"/>
    <w:tmpl w:val="C6E2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A00476"/>
    <w:multiLevelType w:val="multilevel"/>
    <w:tmpl w:val="81D2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9B5ED1"/>
    <w:multiLevelType w:val="multilevel"/>
    <w:tmpl w:val="8AF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9A0994"/>
    <w:multiLevelType w:val="multilevel"/>
    <w:tmpl w:val="5C42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2267C2"/>
    <w:multiLevelType w:val="multilevel"/>
    <w:tmpl w:val="7070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F90D92"/>
    <w:multiLevelType w:val="multilevel"/>
    <w:tmpl w:val="B6AE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1F259D"/>
    <w:multiLevelType w:val="multilevel"/>
    <w:tmpl w:val="64E4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82496D"/>
    <w:multiLevelType w:val="multilevel"/>
    <w:tmpl w:val="1F90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B32053"/>
    <w:multiLevelType w:val="multilevel"/>
    <w:tmpl w:val="A26C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5F2DAE"/>
    <w:multiLevelType w:val="multilevel"/>
    <w:tmpl w:val="61C0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B90DE0"/>
    <w:multiLevelType w:val="multilevel"/>
    <w:tmpl w:val="1F6C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F0387"/>
    <w:multiLevelType w:val="multilevel"/>
    <w:tmpl w:val="F34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B94740"/>
    <w:multiLevelType w:val="multilevel"/>
    <w:tmpl w:val="612E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F35035"/>
    <w:multiLevelType w:val="multilevel"/>
    <w:tmpl w:val="6D3C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8472E"/>
    <w:multiLevelType w:val="multilevel"/>
    <w:tmpl w:val="0388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542264"/>
    <w:multiLevelType w:val="multilevel"/>
    <w:tmpl w:val="3036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3A5680"/>
    <w:multiLevelType w:val="multilevel"/>
    <w:tmpl w:val="84E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050D96"/>
    <w:multiLevelType w:val="multilevel"/>
    <w:tmpl w:val="BE38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7A5F7C"/>
    <w:multiLevelType w:val="multilevel"/>
    <w:tmpl w:val="BC34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02F86"/>
    <w:multiLevelType w:val="multilevel"/>
    <w:tmpl w:val="ADBE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FE23FC"/>
    <w:multiLevelType w:val="multilevel"/>
    <w:tmpl w:val="5D28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DD1677"/>
    <w:multiLevelType w:val="multilevel"/>
    <w:tmpl w:val="F21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207CD4"/>
    <w:multiLevelType w:val="multilevel"/>
    <w:tmpl w:val="4596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6479BA"/>
    <w:multiLevelType w:val="multilevel"/>
    <w:tmpl w:val="7244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2"/>
  </w:num>
  <w:num w:numId="3">
    <w:abstractNumId w:val="24"/>
  </w:num>
  <w:num w:numId="4">
    <w:abstractNumId w:val="29"/>
  </w:num>
  <w:num w:numId="5">
    <w:abstractNumId w:val="0"/>
  </w:num>
  <w:num w:numId="6">
    <w:abstractNumId w:val="11"/>
  </w:num>
  <w:num w:numId="7">
    <w:abstractNumId w:val="5"/>
  </w:num>
  <w:num w:numId="8">
    <w:abstractNumId w:val="18"/>
  </w:num>
  <w:num w:numId="9">
    <w:abstractNumId w:val="28"/>
  </w:num>
  <w:num w:numId="10">
    <w:abstractNumId w:val="14"/>
  </w:num>
  <w:num w:numId="11">
    <w:abstractNumId w:val="21"/>
  </w:num>
  <w:num w:numId="12">
    <w:abstractNumId w:val="13"/>
  </w:num>
  <w:num w:numId="13">
    <w:abstractNumId w:val="32"/>
  </w:num>
  <w:num w:numId="14">
    <w:abstractNumId w:val="9"/>
  </w:num>
  <w:num w:numId="15">
    <w:abstractNumId w:val="15"/>
  </w:num>
  <w:num w:numId="16">
    <w:abstractNumId w:val="27"/>
  </w:num>
  <w:num w:numId="17">
    <w:abstractNumId w:val="8"/>
  </w:num>
  <w:num w:numId="18">
    <w:abstractNumId w:val="10"/>
  </w:num>
  <w:num w:numId="19">
    <w:abstractNumId w:val="17"/>
  </w:num>
  <w:num w:numId="20">
    <w:abstractNumId w:val="6"/>
  </w:num>
  <w:num w:numId="21">
    <w:abstractNumId w:val="31"/>
  </w:num>
  <w:num w:numId="22">
    <w:abstractNumId w:val="1"/>
  </w:num>
  <w:num w:numId="23">
    <w:abstractNumId w:val="3"/>
  </w:num>
  <w:num w:numId="24">
    <w:abstractNumId w:val="7"/>
  </w:num>
  <w:num w:numId="25">
    <w:abstractNumId w:val="30"/>
  </w:num>
  <w:num w:numId="26">
    <w:abstractNumId w:val="4"/>
  </w:num>
  <w:num w:numId="27">
    <w:abstractNumId w:val="20"/>
  </w:num>
  <w:num w:numId="28">
    <w:abstractNumId w:val="26"/>
  </w:num>
  <w:num w:numId="29">
    <w:abstractNumId w:val="25"/>
  </w:num>
  <w:num w:numId="30">
    <w:abstractNumId w:val="19"/>
  </w:num>
  <w:num w:numId="31">
    <w:abstractNumId w:val="23"/>
  </w:num>
  <w:num w:numId="32">
    <w:abstractNumId w:val="2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08"/>
  <w:characterSpacingControl w:val="doNotCompress"/>
  <w:compat/>
  <w:rsids>
    <w:rsidRoot w:val="004000E6"/>
    <w:rsid w:val="002038CF"/>
    <w:rsid w:val="004000E6"/>
    <w:rsid w:val="00413A35"/>
    <w:rsid w:val="0052547E"/>
    <w:rsid w:val="006224F5"/>
    <w:rsid w:val="00D67F0C"/>
    <w:rsid w:val="00E8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0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0E6"/>
    <w:rPr>
      <w:color w:val="0000FF"/>
      <w:u w:val="single"/>
    </w:rPr>
  </w:style>
  <w:style w:type="character" w:styleId="a4">
    <w:name w:val="Strong"/>
    <w:basedOn w:val="a0"/>
    <w:uiPriority w:val="22"/>
    <w:qFormat/>
    <w:rsid w:val="004000E6"/>
    <w:rPr>
      <w:b/>
      <w:bCs/>
    </w:rPr>
  </w:style>
  <w:style w:type="character" w:styleId="a5">
    <w:name w:val="Emphasis"/>
    <w:basedOn w:val="a0"/>
    <w:uiPriority w:val="20"/>
    <w:qFormat/>
    <w:rsid w:val="004000E6"/>
    <w:rPr>
      <w:i/>
      <w:iCs/>
    </w:rPr>
  </w:style>
  <w:style w:type="character" w:customStyle="1" w:styleId="themebody">
    <w:name w:val="themebody"/>
    <w:basedOn w:val="a0"/>
    <w:rsid w:val="004000E6"/>
  </w:style>
  <w:style w:type="paragraph" w:styleId="a6">
    <w:name w:val="Balloon Text"/>
    <w:basedOn w:val="a"/>
    <w:link w:val="a7"/>
    <w:uiPriority w:val="99"/>
    <w:semiHidden/>
    <w:unhideWhenUsed/>
    <w:rsid w:val="004000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1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9125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560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793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4702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43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04631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7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599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4822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31307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7752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37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743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9509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4498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4724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84721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2895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16476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3523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664226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94855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953778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51964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259426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55431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89501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3993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28219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04226">
                                  <w:marLeft w:val="0"/>
                                  <w:marRight w:val="188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7470">
                                      <w:marLeft w:val="0"/>
                                      <w:marRight w:val="0"/>
                                      <w:marTop w:val="4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240648">
                                  <w:marLeft w:val="0"/>
                                  <w:marRight w:val="188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99503">
                                      <w:marLeft w:val="0"/>
                                      <w:marRight w:val="0"/>
                                      <w:marTop w:val="4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810776">
                                  <w:marLeft w:val="0"/>
                                  <w:marRight w:val="188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67206">
                                      <w:marLeft w:val="0"/>
                                      <w:marRight w:val="0"/>
                                      <w:marTop w:val="4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2705622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2972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1709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7371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12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1697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088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4721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21402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58826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92881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002042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09216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49824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3239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2872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4619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35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43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3576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18562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78661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07073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3973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17073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7078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7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377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3911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89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1601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5599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068329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066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1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64785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1392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75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34229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878022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05277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2689">
                              <w:marLeft w:val="0"/>
                              <w:marRight w:val="188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25291">
                              <w:marLeft w:val="0"/>
                              <w:marRight w:val="188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459419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80794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866356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3914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7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4193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8893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298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661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4358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27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097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31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8651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378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1523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77041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952804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5652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03969">
                              <w:marLeft w:val="0"/>
                              <w:marRight w:val="188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27143">
                                  <w:marLeft w:val="0"/>
                                  <w:marRight w:val="0"/>
                                  <w:marTop w:val="4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679616">
                              <w:marLeft w:val="0"/>
                              <w:marRight w:val="188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60058">
                                  <w:marLeft w:val="0"/>
                                  <w:marRight w:val="0"/>
                                  <w:marTop w:val="4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713526">
                              <w:marLeft w:val="0"/>
                              <w:marRight w:val="188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97956">
                                  <w:marLeft w:val="0"/>
                                  <w:marRight w:val="0"/>
                                  <w:marTop w:val="4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812064">
                              <w:marLeft w:val="0"/>
                              <w:marRight w:val="188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44629">
                                  <w:marLeft w:val="0"/>
                                  <w:marRight w:val="0"/>
                                  <w:marTop w:val="4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13183">
                              <w:marLeft w:val="0"/>
                              <w:marRight w:val="188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7758">
                                  <w:marLeft w:val="0"/>
                                  <w:marRight w:val="0"/>
                                  <w:marTop w:val="4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73405">
                              <w:marLeft w:val="0"/>
                              <w:marRight w:val="188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3983">
                                  <w:marLeft w:val="0"/>
                                  <w:marRight w:val="0"/>
                                  <w:marTop w:val="4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733342">
                                  <w:marLeft w:val="0"/>
                                  <w:marRight w:val="0"/>
                                  <w:marTop w:val="4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545340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4654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380047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891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170955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85034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05611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1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3775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6014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07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59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5056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63446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2045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356">
                          <w:marLeft w:val="376"/>
                          <w:marRight w:val="0"/>
                          <w:marTop w:val="94"/>
                          <w:marBottom w:val="9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9805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1321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62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684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228983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5925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259498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9711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18697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2811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507276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51061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722684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47653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2962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59925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76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85762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98008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12250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4035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633249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58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79320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5280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5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74374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3066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706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2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061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5897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5332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656167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98807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343796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23836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787488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8220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3149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55524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46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078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8879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5990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99461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41807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96515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81794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775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618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5750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513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45180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20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4072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5918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253976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1017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48624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2316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470173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4558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535622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7869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13659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26113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624699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5781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056954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4130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34042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307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310501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7586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791909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1890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265640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6338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174698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59752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95971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3793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79105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06291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6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747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3421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27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624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5559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986998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3514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717886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91126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0520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6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6685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7865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05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2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1476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6523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36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620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6017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80757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4283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063190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340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4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4047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1968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66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473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058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949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934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076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03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07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672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2423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65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897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4078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20522">
                          <w:marLeft w:val="188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3643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490732">
                          <w:marLeft w:val="188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49642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02931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2489">
                                  <w:marLeft w:val="300"/>
                                  <w:marRight w:val="30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0534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36992">
                                  <w:marLeft w:val="300"/>
                                  <w:marRight w:val="30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1730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717">
                                  <w:marLeft w:val="300"/>
                                  <w:marRight w:val="30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3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497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483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39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59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4254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68937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478748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2678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697188">
                          <w:marLeft w:val="0"/>
                          <w:marRight w:val="188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3264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1483">
                  <w:marLeft w:val="1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20015">
                  <w:marLeft w:val="3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779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42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1700">
                              <w:marLeft w:val="376"/>
                              <w:marRight w:val="0"/>
                              <w:marTop w:val="94"/>
                              <w:marBottom w:val="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717644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1942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958240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3482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716935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4172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828035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20975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460603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6994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305109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9608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985408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8146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604264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14262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35714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1287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95582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5714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421299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0014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83532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2420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242907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6802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120797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3008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880634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308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732012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6347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03622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92828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68515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8294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87028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662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621577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9411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048862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07404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251013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45738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895825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0683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8311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40840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9035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18774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588891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015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649632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70621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360235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8265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885545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7159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457666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69209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038079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203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9163">
                      <w:marLeft w:val="0"/>
                      <w:marRight w:val="188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9957">
                          <w:marLeft w:val="0"/>
                          <w:marRight w:val="0"/>
                          <w:marTop w:val="4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10025.www1.hp.com/ewfrf/wc/doclink?lc=ru&amp;cc=ru&amp;product=4163523&amp;tmp_docname=c01701270" TargetMode="External"/><Relationship Id="rId18" Type="http://schemas.openxmlformats.org/officeDocument/2006/relationships/hyperlink" Target="http://h10025.www1.hp.com/ewfrf/wc/document?docname=c02063739&amp;tmp_task=prodinfoCategory&amp;lc=ru&amp;dlc=ru&amp;cc=ru&amp;os=4063&amp;product=4163523&amp;sw_lang=#N193" TargetMode="External"/><Relationship Id="rId26" Type="http://schemas.openxmlformats.org/officeDocument/2006/relationships/image" Target="media/image6.jpeg"/><Relationship Id="rId39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21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34" Type="http://schemas.openxmlformats.org/officeDocument/2006/relationships/hyperlink" Target="http://h10025.www1.hp.com/ewfrf/wc/document?docname=c02063739&amp;tmp_task=prodinfoCategory&amp;lc=ru&amp;dlc=ru&amp;cc=ru&amp;os=4063&amp;product=4163523&amp;sw_lang=#N510" TargetMode="External"/><Relationship Id="rId42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47" Type="http://schemas.openxmlformats.org/officeDocument/2006/relationships/hyperlink" Target="http://h10025.www1.hp.com/ewfrf/wc/document?docname=c02063739&amp;tmp_task=prodinfoCategory&amp;lc=ru&amp;dlc=ru&amp;cc=ru&amp;os=4063&amp;product=4163523&amp;sw_lang=#N1199" TargetMode="External"/><Relationship Id="rId50" Type="http://schemas.openxmlformats.org/officeDocument/2006/relationships/image" Target="media/image10.jpeg"/><Relationship Id="rId55" Type="http://schemas.openxmlformats.org/officeDocument/2006/relationships/hyperlink" Target="http://h10025.www1.hp.com/ewfrf/wc/document?docname=c02063739&amp;tmp_task=prodinfoCategory&amp;lc=ru&amp;dlc=ru&amp;cc=ru&amp;os=4063&amp;product=4163523&amp;sw_lang=#N131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h10025.www1.hp.com/ewfrf/wc/document?docname=c02063739&amp;tmp_task=prodinfoCategory&amp;lc=ru&amp;dlc=ru&amp;cc=ru&amp;os=4063&amp;product=4163523&amp;sw_lang=#N23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h10025.www1.hp.com/ewfrf/wc/document?docname=c02063739&amp;tmp_task=prodinfoCategory&amp;lc=ru&amp;dlc=ru&amp;cc=ru&amp;os=4063&amp;product=4163523&amp;sw_lang=#N231" TargetMode="External"/><Relationship Id="rId29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41" Type="http://schemas.openxmlformats.org/officeDocument/2006/relationships/image" Target="media/image9.jpeg"/><Relationship Id="rId54" Type="http://schemas.openxmlformats.org/officeDocument/2006/relationships/hyperlink" Target="http://h10025.www1.hp.com/ewfrf/wc/document?docname=c02063739&amp;tmp_task=prodinfoCategory&amp;lc=ru&amp;dlc=ru&amp;cc=ru&amp;os=4063&amp;product=4163523&amp;sw_lang=#N1288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11" Type="http://schemas.openxmlformats.org/officeDocument/2006/relationships/hyperlink" Target="http://h10025.www1.hp.com/ewfrf/wc/document?docname=c02063739&amp;tmp_task=prodinfoCategory&amp;lc=ru&amp;dlc=ru&amp;cc=ru&amp;os=4063&amp;product=4163523&amp;sw_lang=#N62" TargetMode="External"/><Relationship Id="rId24" Type="http://schemas.openxmlformats.org/officeDocument/2006/relationships/hyperlink" Target="http://h10025.www1.hp.com/ewfrf/wc/document?docname=c02063739&amp;tmp_task=prodinfoCategory&amp;lc=ru&amp;dlc=ru&amp;cc=ru&amp;os=4063&amp;product=4163523&amp;sw_lang=#N293" TargetMode="External"/><Relationship Id="rId32" Type="http://schemas.openxmlformats.org/officeDocument/2006/relationships/hyperlink" Target="http://h10025.www1.hp.com/ewfrf/wc/document?docname=c02063739&amp;tmp_task=prodinfoCategory&amp;lc=ru&amp;dlc=ru&amp;cc=ru&amp;os=4063&amp;product=4163523&amp;sw_lang=#N476" TargetMode="External"/><Relationship Id="rId37" Type="http://schemas.openxmlformats.org/officeDocument/2006/relationships/hyperlink" Target="http://h10025.www1.hp.com/ewfrf/wc/document?docname=c02063739&amp;tmp_task=prodinfoCategory&amp;lc=ru&amp;dlc=ru&amp;cc=ru&amp;os=4063&amp;product=4163523&amp;sw_lang=#N557" TargetMode="External"/><Relationship Id="rId40" Type="http://schemas.openxmlformats.org/officeDocument/2006/relationships/hyperlink" Target="http://h10025.www1.hp.com/ewfrf/wc/document?docname=c02063739&amp;tmp_task=prodinfoCategory&amp;lc=ru&amp;dlc=ru&amp;cc=ru&amp;os=4063&amp;product=4163523&amp;sw_lang=#N985" TargetMode="External"/><Relationship Id="rId45" Type="http://schemas.openxmlformats.org/officeDocument/2006/relationships/hyperlink" Target="http://h10025.www1.hp.com/ewfrf/wc/document?docname=c02063739&amp;tmp_task=prodinfoCategory&amp;lc=ru&amp;dlc=ru&amp;cc=ru&amp;os=4063&amp;product=4163523&amp;sw_lang=#N1186" TargetMode="External"/><Relationship Id="rId53" Type="http://schemas.openxmlformats.org/officeDocument/2006/relationships/image" Target="media/image11.jpeg"/><Relationship Id="rId58" Type="http://schemas.openxmlformats.org/officeDocument/2006/relationships/hyperlink" Target="http://h10025.www1.hp.com/ewfrf/wc/document?docname=c02063739&amp;tmp_task=prodinfoCategory&amp;lc=ru&amp;dlc=ru&amp;cc=ru&amp;os=4063&amp;product=4163523&amp;sw_lang=#N1370" TargetMode="External"/><Relationship Id="rId5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15" Type="http://schemas.openxmlformats.org/officeDocument/2006/relationships/hyperlink" Target="http://h10025.www1.hp.com/ewfrf/wc/document?docname=c02063739&amp;tmp_task=prodinfoCategory&amp;lc=ru&amp;dlc=ru&amp;cc=ru&amp;os=4063&amp;product=4163523&amp;sw_lang=#N151" TargetMode="External"/><Relationship Id="rId23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28" Type="http://schemas.openxmlformats.org/officeDocument/2006/relationships/hyperlink" Target="http://h10025.www1.hp.com/ewfrf/wc/document?docname=c02063739&amp;tmp_task=prodinfoCategory&amp;lc=ru&amp;dlc=ru&amp;cc=ru&amp;os=4063&amp;product=4163523&amp;sw_lang=#N404" TargetMode="External"/><Relationship Id="rId36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49" Type="http://schemas.openxmlformats.org/officeDocument/2006/relationships/hyperlink" Target="http://h10025.www1.hp.com/ewfrf/wc/document?docname=c02063739&amp;tmp_task=prodinfoCategory&amp;lc=ru&amp;dlc=ru&amp;cc=ru&amp;os=4063&amp;product=4163523&amp;sw_lang=#N1223" TargetMode="External"/><Relationship Id="rId57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61" Type="http://schemas.openxmlformats.org/officeDocument/2006/relationships/hyperlink" Target="http://h10025.www1.hp.com/ewfrf/wc/document?docname=c02063739&amp;tmp_task=prodinfoCategory&amp;lc=ru&amp;dlc=ru&amp;cc=ru&amp;os=4063&amp;product=4163523&amp;sw_lang=#N1410" TargetMode="External"/><Relationship Id="rId10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19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31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44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52" Type="http://schemas.openxmlformats.org/officeDocument/2006/relationships/hyperlink" Target="http://h10025.www1.hp.com/ewfrf/wc/document?docname=c02063739&amp;tmp_task=prodinfoCategory&amp;lc=ru&amp;dlc=ru&amp;cc=ru&amp;os=4063&amp;product=4163523&amp;sw_lang=#N1259" TargetMode="External"/><Relationship Id="rId60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22" Type="http://schemas.openxmlformats.org/officeDocument/2006/relationships/hyperlink" Target="http://h10025.www1.hp.com/ewfrf/wc/document?docname=c02063739&amp;tmp_task=prodinfoCategory&amp;lc=ru&amp;dlc=ru&amp;cc=ru&amp;os=4063&amp;product=4163523&amp;sw_lang=#N250" TargetMode="External"/><Relationship Id="rId27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30" Type="http://schemas.openxmlformats.org/officeDocument/2006/relationships/hyperlink" Target="http://h10025.www1.hp.com/ewfrf/wc/document?docname=c02063739&amp;tmp_task=prodinfoCategory&amp;lc=ru&amp;dlc=ru&amp;cc=ru&amp;os=4063&amp;product=4163523&amp;sw_lang=#N434" TargetMode="External"/><Relationship Id="rId35" Type="http://schemas.openxmlformats.org/officeDocument/2006/relationships/image" Target="media/image7.jpeg"/><Relationship Id="rId43" Type="http://schemas.openxmlformats.org/officeDocument/2006/relationships/hyperlink" Target="http://h10025.www1.hp.com/ewfrf/wc/document?docname=c02063739&amp;tmp_task=prodinfoCategory&amp;lc=ru&amp;dlc=ru&amp;cc=ru&amp;os=4063&amp;product=4163523&amp;sw_lang=#N1090" TargetMode="External"/><Relationship Id="rId48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56" Type="http://schemas.openxmlformats.org/officeDocument/2006/relationships/hyperlink" Target="http://h10025.www1.hp.com/ewfrf/wc/document?docname=c02063739&amp;tmp_task=prodinfoCategory&amp;lc=ru&amp;dlc=ru&amp;cc=ru&amp;os=4063&amp;product=4163523&amp;sw_lang=#N1335" TargetMode="External"/><Relationship Id="rId8" Type="http://schemas.openxmlformats.org/officeDocument/2006/relationships/image" Target="media/image1.gif"/><Relationship Id="rId51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38" Type="http://schemas.openxmlformats.org/officeDocument/2006/relationships/image" Target="media/image8.jpeg"/><Relationship Id="rId46" Type="http://schemas.openxmlformats.org/officeDocument/2006/relationships/hyperlink" Target="http://h10025.www1.hp.com/ewfrf/wc/document?docname=c02063739&amp;tmp_task=prodinfoCategory&amp;lc=ru&amp;dlc=ru&amp;cc=ru&amp;os=4063&amp;product=4163523&amp;sw_lang=" TargetMode="External"/><Relationship Id="rId59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Evgeniy</cp:lastModifiedBy>
  <cp:revision>3</cp:revision>
  <dcterms:created xsi:type="dcterms:W3CDTF">2011-01-05T04:26:00Z</dcterms:created>
  <dcterms:modified xsi:type="dcterms:W3CDTF">2011-01-29T11:56:00Z</dcterms:modified>
</cp:coreProperties>
</file>